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DBC" w:rsidRPr="00AA42AB" w:rsidRDefault="00856DBC" w:rsidP="00AA42AB">
      <w:pPr>
        <w:spacing w:line="36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AA42A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82F49" w:rsidRPr="00AA42AB" w:rsidRDefault="001225D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A42AB">
        <w:rPr>
          <w:rFonts w:ascii="Times New Roman" w:hAnsi="Times New Roman"/>
          <w:color w:val="000000"/>
          <w:sz w:val="24"/>
          <w:szCs w:val="24"/>
          <w:lang w:eastAsia="en-US"/>
        </w:rPr>
        <w:t>Рабочая программа по математике в начальных классах разработана на основе</w:t>
      </w:r>
      <w:r w:rsidR="00982F49" w:rsidRPr="00AA42AB">
        <w:rPr>
          <w:rFonts w:ascii="Times New Roman" w:hAnsi="Times New Roman"/>
          <w:color w:val="000000"/>
          <w:sz w:val="24"/>
          <w:szCs w:val="24"/>
          <w:lang w:eastAsia="en-US"/>
        </w:rPr>
        <w:t>:</w:t>
      </w:r>
    </w:p>
    <w:p w:rsidR="00982F49" w:rsidRPr="00AA42AB" w:rsidRDefault="001225D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A42A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AA42AB">
        <w:rPr>
          <w:rFonts w:ascii="Times New Roman" w:hAnsi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начального общего образования; </w:t>
      </w:r>
    </w:p>
    <w:p w:rsidR="00982F49" w:rsidRPr="00AA42AB" w:rsidRDefault="001225D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A42AB">
        <w:rPr>
          <w:rFonts w:ascii="Times New Roman" w:hAnsi="Times New Roman"/>
          <w:sz w:val="24"/>
          <w:szCs w:val="24"/>
          <w:lang w:eastAsia="en-US"/>
        </w:rPr>
        <w:t>Концепции духовно-нравственного развития и воспитания личности гражданина России;</w:t>
      </w:r>
    </w:p>
    <w:p w:rsidR="00982F49" w:rsidRPr="00AA42AB" w:rsidRDefault="001225D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A42A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82F49" w:rsidRPr="00AA42AB">
        <w:rPr>
          <w:rFonts w:ascii="Times New Roman" w:hAnsi="Times New Roman"/>
          <w:sz w:val="24"/>
          <w:szCs w:val="24"/>
          <w:lang w:eastAsia="en-US"/>
        </w:rPr>
        <w:t>П</w:t>
      </w:r>
      <w:r w:rsidRPr="00AA42AB">
        <w:rPr>
          <w:rFonts w:ascii="Times New Roman" w:hAnsi="Times New Roman"/>
          <w:sz w:val="24"/>
          <w:szCs w:val="24"/>
          <w:lang w:eastAsia="en-US"/>
        </w:rPr>
        <w:t>ланируемых результатов начального общего образования;</w:t>
      </w:r>
    </w:p>
    <w:p w:rsidR="00982F49" w:rsidRPr="00AA42AB" w:rsidRDefault="001225D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A42A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82F49" w:rsidRPr="00AA42AB">
        <w:rPr>
          <w:rFonts w:ascii="Times New Roman" w:hAnsi="Times New Roman"/>
          <w:color w:val="000000"/>
          <w:sz w:val="24"/>
          <w:szCs w:val="24"/>
          <w:lang w:eastAsia="en-US"/>
        </w:rPr>
        <w:t>А</w:t>
      </w:r>
      <w:r w:rsidRPr="00AA42AB">
        <w:rPr>
          <w:rFonts w:ascii="Times New Roman" w:hAnsi="Times New Roman"/>
          <w:color w:val="000000"/>
          <w:sz w:val="24"/>
          <w:szCs w:val="24"/>
          <w:lang w:eastAsia="en-US"/>
        </w:rPr>
        <w:t>вторской программы М. И. Моро, Ю. М. Колягина, М. А. Бантовой, Г. В. Бельтюковой, С. И. Волковой, С. В. Степановой «Математика»;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Федерального закона от 29.12.2012 № 273-ФЗ «Об образовании в Российской Федерации».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Закона Республики Мордовия от 08.08.2013 № 53-З «Об образовании в Республике Мордовия».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 xml:space="preserve">Приказа Министерства просвещения РФ от 20.05.2020 №254 «Об утверждении </w:t>
      </w:r>
      <w:r w:rsidRPr="00AA42AB">
        <w:rPr>
          <w:rFonts w:ascii="Times New Roman" w:hAnsi="Times New Roman"/>
          <w:b w:val="0"/>
          <w:sz w:val="24"/>
          <w:szCs w:val="24"/>
          <w:lang w:val="ru-RU"/>
        </w:rPr>
        <w:lastRenderedPageBreak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Постановления Главного государственного санитарного врача 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982F49" w:rsidRPr="00AA42AB" w:rsidRDefault="00982F49" w:rsidP="00AA42AB">
      <w:pPr>
        <w:pStyle w:val="a5"/>
        <w:spacing w:before="185" w:line="360" w:lineRule="auto"/>
        <w:ind w:left="-284" w:right="10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A42AB">
        <w:rPr>
          <w:rFonts w:ascii="Times New Roman" w:hAnsi="Times New Roman"/>
          <w:b w:val="0"/>
          <w:sz w:val="24"/>
          <w:szCs w:val="24"/>
          <w:lang w:val="ru-RU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</w:p>
    <w:p w:rsidR="00982F49" w:rsidRPr="00AA42AB" w:rsidRDefault="00982F4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856DBC" w:rsidRPr="00AA42AB" w:rsidRDefault="001225D9" w:rsidP="00AA4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56DBC" w:rsidRPr="00AA42AB">
        <w:rPr>
          <w:rFonts w:ascii="Times New Roman" w:hAnsi="Times New Roman"/>
          <w:b/>
          <w:sz w:val="24"/>
          <w:szCs w:val="24"/>
          <w:lang w:val="en-US"/>
        </w:rPr>
        <w:t>I</w:t>
      </w:r>
      <w:r w:rsidR="00856DBC" w:rsidRPr="00AA42AB">
        <w:rPr>
          <w:rFonts w:ascii="Times New Roman" w:hAnsi="Times New Roman"/>
          <w:b/>
          <w:sz w:val="24"/>
          <w:szCs w:val="24"/>
        </w:rPr>
        <w:t>.Цель изучения учебного предмета</w:t>
      </w:r>
    </w:p>
    <w:p w:rsidR="00856DBC" w:rsidRPr="00AA42AB" w:rsidRDefault="00856DBC" w:rsidP="00AA42AB">
      <w:pPr>
        <w:pStyle w:val="ac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              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856DBC" w:rsidRPr="00AA42AB" w:rsidRDefault="00856DBC" w:rsidP="00AA42AB">
      <w:pPr>
        <w:pStyle w:val="ac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              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AA42AB">
        <w:rPr>
          <w:rFonts w:ascii="Times New Roman" w:hAnsi="Times New Roman"/>
          <w:sz w:val="24"/>
          <w:szCs w:val="24"/>
        </w:rPr>
        <w:t xml:space="preserve">способствуют целостному восприятию мира, позволяют выстраивать модели его отдельных процессов и явлений, а также 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</w:t>
      </w:r>
      <w:r w:rsidRPr="00AA42AB">
        <w:rPr>
          <w:rFonts w:ascii="Times New Roman" w:hAnsi="Times New Roman"/>
          <w:color w:val="000000"/>
          <w:sz w:val="24"/>
          <w:szCs w:val="24"/>
        </w:rPr>
        <w:lastRenderedPageBreak/>
        <w:t>информации, новых знаний и способов действий, что составляет основу умения учиться.</w:t>
      </w:r>
    </w:p>
    <w:p w:rsidR="00856DBC" w:rsidRPr="00AA42AB" w:rsidRDefault="00856DBC" w:rsidP="00AA42AB">
      <w:pPr>
        <w:pStyle w:val="ac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            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856DBC" w:rsidRPr="00AA42AB" w:rsidRDefault="00856DBC" w:rsidP="00AA42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Основными</w:t>
      </w:r>
      <w:r w:rsidRPr="00AA42AB">
        <w:rPr>
          <w:rFonts w:ascii="Times New Roman" w:hAnsi="Times New Roman"/>
          <w:b/>
          <w:sz w:val="24"/>
          <w:szCs w:val="24"/>
        </w:rPr>
        <w:t xml:space="preserve"> целями</w:t>
      </w:r>
      <w:r w:rsidRPr="00AA42AB">
        <w:rPr>
          <w:rFonts w:ascii="Times New Roman" w:hAnsi="Times New Roman"/>
          <w:sz w:val="24"/>
          <w:szCs w:val="24"/>
        </w:rPr>
        <w:t xml:space="preserve"> начального обучения математике являются:</w:t>
      </w:r>
    </w:p>
    <w:p w:rsidR="00856DBC" w:rsidRPr="00AA42AB" w:rsidRDefault="00856DBC" w:rsidP="00AA42AB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Математическое развитие младших школьников.</w:t>
      </w:r>
    </w:p>
    <w:p w:rsidR="00856DBC" w:rsidRPr="00AA42AB" w:rsidRDefault="00856DBC" w:rsidP="00AA42AB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Формирование системы 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начальных </w:t>
      </w:r>
      <w:r w:rsidRPr="00AA42AB">
        <w:rPr>
          <w:rFonts w:ascii="Times New Roman" w:hAnsi="Times New Roman"/>
          <w:sz w:val="24"/>
          <w:szCs w:val="24"/>
        </w:rPr>
        <w:t>математических знаний.</w:t>
      </w:r>
    </w:p>
    <w:p w:rsidR="00856DBC" w:rsidRPr="00AA42AB" w:rsidRDefault="00856DBC" w:rsidP="00AA42AB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 Воспитание интереса к математике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A42AB">
        <w:rPr>
          <w:rFonts w:ascii="Times New Roman" w:hAnsi="Times New Roman"/>
          <w:sz w:val="24"/>
          <w:szCs w:val="24"/>
        </w:rPr>
        <w:t>к умственной деятельности.</w:t>
      </w:r>
    </w:p>
    <w:p w:rsidR="00856DBC" w:rsidRPr="00AA42AB" w:rsidRDefault="00856DBC" w:rsidP="00AA42AB">
      <w:pPr>
        <w:spacing w:line="360" w:lineRule="auto"/>
        <w:jc w:val="both"/>
        <w:rPr>
          <w:rFonts w:ascii="Times New Roman" w:hAnsi="Times New Roman"/>
          <w:b/>
          <w:kern w:val="2"/>
          <w:sz w:val="24"/>
          <w:szCs w:val="24"/>
        </w:rPr>
      </w:pPr>
    </w:p>
    <w:p w:rsidR="00856DBC" w:rsidRPr="00AA42AB" w:rsidRDefault="00856DBC" w:rsidP="00AA42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Программа определяет ряд </w:t>
      </w:r>
      <w:r w:rsidRPr="00AA42AB">
        <w:rPr>
          <w:rFonts w:ascii="Times New Roman" w:hAnsi="Times New Roman"/>
          <w:b/>
          <w:sz w:val="24"/>
          <w:szCs w:val="24"/>
        </w:rPr>
        <w:t>задач</w:t>
      </w:r>
      <w:r w:rsidRPr="00AA42AB">
        <w:rPr>
          <w:rFonts w:ascii="Times New Roman" w:hAnsi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устанавливать, </w:t>
      </w:r>
      <w:r w:rsidRPr="00AA42AB">
        <w:rPr>
          <w:rFonts w:ascii="Times New Roman" w:hAnsi="Times New Roman"/>
          <w:sz w:val="24"/>
          <w:szCs w:val="24"/>
        </w:rPr>
        <w:t xml:space="preserve">описывать, 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моделировать </w:t>
      </w:r>
      <w:r w:rsidRPr="00AA42AB">
        <w:rPr>
          <w:rFonts w:ascii="Times New Roman" w:hAnsi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развитие основ логического, знаково-символического и алгоритмического мышления; 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развитие пространственного воображения;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развитие математической речи;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формирование умения вести поиск информации и работать с ней;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clear" w:pos="1440"/>
          <w:tab w:val="num" w:pos="360"/>
          <w:tab w:val="right" w:pos="93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воспитание стремления к расширению математических знаний;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2AB">
        <w:rPr>
          <w:rFonts w:ascii="Times New Roman" w:hAnsi="Times New Roman"/>
          <w:color w:val="000000"/>
          <w:sz w:val="24"/>
          <w:szCs w:val="24"/>
        </w:rPr>
        <w:t>формирование критичности мышления;</w:t>
      </w:r>
    </w:p>
    <w:p w:rsidR="00856DBC" w:rsidRPr="00AA42AB" w:rsidRDefault="00856DBC" w:rsidP="00AA42AB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856DBC" w:rsidRPr="00AA42AB" w:rsidRDefault="00856DBC" w:rsidP="00AA42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AA42AB">
        <w:rPr>
          <w:rFonts w:ascii="Times New Roman" w:hAnsi="Times New Roman"/>
          <w:color w:val="000000"/>
          <w:sz w:val="24"/>
          <w:szCs w:val="24"/>
        </w:rPr>
        <w:t xml:space="preserve">усвоение начальных математических знаний, </w:t>
      </w:r>
      <w:r w:rsidRPr="00AA42AB">
        <w:rPr>
          <w:rFonts w:ascii="Times New Roman" w:hAnsi="Times New Roman"/>
          <w:sz w:val="24"/>
          <w:szCs w:val="24"/>
        </w:rPr>
        <w:t>связей математики с окружающей действительностью и с другими школьными предметами, а также личностную</w:t>
      </w:r>
    </w:p>
    <w:p w:rsidR="00856DBC" w:rsidRPr="00AA42AB" w:rsidRDefault="00856DBC" w:rsidP="00AA42AB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ind w:left="-142"/>
        <w:jc w:val="center"/>
        <w:rPr>
          <w:rFonts w:ascii="Times New Roman" w:hAnsi="Times New Roman"/>
          <w:b/>
          <w:kern w:val="2"/>
          <w:sz w:val="24"/>
          <w:szCs w:val="24"/>
        </w:rPr>
      </w:pPr>
      <w:proofErr w:type="gramStart"/>
      <w:r w:rsidRPr="00AA42AB">
        <w:rPr>
          <w:rFonts w:ascii="Times New Roman" w:hAnsi="Times New Roman"/>
          <w:b/>
          <w:kern w:val="2"/>
          <w:sz w:val="24"/>
          <w:szCs w:val="24"/>
          <w:lang w:val="en-US"/>
        </w:rPr>
        <w:t>II</w:t>
      </w:r>
      <w:r w:rsidRPr="00AA42AB">
        <w:rPr>
          <w:rFonts w:ascii="Times New Roman" w:hAnsi="Times New Roman"/>
          <w:b/>
          <w:kern w:val="2"/>
          <w:sz w:val="24"/>
          <w:szCs w:val="24"/>
        </w:rPr>
        <w:t>.Место  учебного</w:t>
      </w:r>
      <w:proofErr w:type="gramEnd"/>
      <w:r w:rsidRPr="00AA42AB">
        <w:rPr>
          <w:rFonts w:ascii="Times New Roman" w:hAnsi="Times New Roman"/>
          <w:b/>
          <w:kern w:val="2"/>
          <w:sz w:val="24"/>
          <w:szCs w:val="24"/>
        </w:rPr>
        <w:t xml:space="preserve"> предмета в учебном плане</w:t>
      </w:r>
    </w:p>
    <w:p w:rsidR="00856DBC" w:rsidRPr="00AA42AB" w:rsidRDefault="00856DBC" w:rsidP="00AA42AB">
      <w:pPr>
        <w:spacing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lastRenderedPageBreak/>
        <w:t>Согласно учебному плану МОБУ «</w:t>
      </w:r>
      <w:proofErr w:type="spellStart"/>
      <w:r w:rsidRPr="00AA42AB">
        <w:rPr>
          <w:rFonts w:ascii="Times New Roman" w:hAnsi="Times New Roman"/>
          <w:sz w:val="24"/>
          <w:szCs w:val="24"/>
        </w:rPr>
        <w:t>Смольненская</w:t>
      </w:r>
      <w:proofErr w:type="spellEnd"/>
      <w:r w:rsidRPr="00AA42AB">
        <w:rPr>
          <w:rFonts w:ascii="Times New Roman" w:hAnsi="Times New Roman"/>
          <w:sz w:val="24"/>
          <w:szCs w:val="24"/>
        </w:rPr>
        <w:t xml:space="preserve"> ООШ»</w:t>
      </w:r>
      <w:r w:rsidR="00DB6CF9" w:rsidRPr="00AA42AB">
        <w:rPr>
          <w:rFonts w:ascii="Times New Roman" w:hAnsi="Times New Roman"/>
          <w:sz w:val="24"/>
          <w:szCs w:val="24"/>
        </w:rPr>
        <w:t xml:space="preserve"> и Федеральному государственному образовательному стандарту</w:t>
      </w:r>
      <w:r w:rsidRPr="00AA42AB">
        <w:rPr>
          <w:rFonts w:ascii="Times New Roman" w:hAnsi="Times New Roman"/>
          <w:sz w:val="24"/>
          <w:szCs w:val="24"/>
        </w:rPr>
        <w:t xml:space="preserve"> на изучение математики в 4 классе отводится – 136 часов.</w:t>
      </w:r>
    </w:p>
    <w:p w:rsidR="00856DBC" w:rsidRPr="00AA42AB" w:rsidRDefault="00856DBC" w:rsidP="00AA42AB">
      <w:pPr>
        <w:spacing w:line="360" w:lineRule="auto"/>
        <w:jc w:val="center"/>
        <w:rPr>
          <w:rFonts w:ascii="Times New Roman" w:eastAsia="@Arial Unicode MS" w:hAnsi="Times New Roman"/>
          <w:color w:val="00000A"/>
          <w:sz w:val="24"/>
          <w:szCs w:val="24"/>
        </w:rPr>
      </w:pPr>
      <w:r w:rsidRPr="00AA42A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AA42AB">
        <w:rPr>
          <w:rFonts w:ascii="Times New Roman" w:hAnsi="Times New Roman"/>
          <w:b/>
          <w:sz w:val="24"/>
          <w:szCs w:val="24"/>
        </w:rPr>
        <w:t>. Планируемые результаты освоения учебного предмета</w:t>
      </w:r>
    </w:p>
    <w:p w:rsidR="00856DBC" w:rsidRPr="00AA42AB" w:rsidRDefault="00856DBC" w:rsidP="00AA42AB">
      <w:pPr>
        <w:pStyle w:val="ParagraphStyle"/>
        <w:spacing w:before="120" w:after="60" w:line="360" w:lineRule="auto"/>
        <w:ind w:left="-142"/>
        <w:jc w:val="both"/>
        <w:rPr>
          <w:rFonts w:ascii="Times New Roman" w:hAnsi="Times New Roman" w:cs="Times New Roman"/>
          <w:b/>
          <w:bCs/>
          <w:color w:val="000000"/>
        </w:rPr>
      </w:pPr>
      <w:r w:rsidRPr="00AA42AB">
        <w:rPr>
          <w:rFonts w:ascii="Times New Roman" w:hAnsi="Times New Roman" w:cs="Times New Roman"/>
          <w:b/>
          <w:bCs/>
          <w:color w:val="000000"/>
        </w:rPr>
        <w:t>Предметные результаты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b/>
          <w:bCs/>
          <w:color w:val="000000"/>
        </w:rPr>
      </w:pPr>
      <w:r w:rsidRPr="00AA42AB">
        <w:rPr>
          <w:rFonts w:ascii="Times New Roman" w:hAnsi="Times New Roman" w:cs="Times New Roman"/>
          <w:b/>
          <w:bCs/>
          <w:color w:val="000000"/>
        </w:rPr>
        <w:t>Числа и величины.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научится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образовывать</w:t>
      </w:r>
      <w:proofErr w:type="gramEnd"/>
      <w:r w:rsidRPr="00AA42AB">
        <w:rPr>
          <w:rFonts w:ascii="Times New Roman" w:hAnsi="Times New Roman" w:cs="Times New Roman"/>
          <w:color w:val="000000"/>
        </w:rPr>
        <w:t>, называть, читать, записывать числа от 0 до 1 000;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сравнивать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трехзначные числа и записывать результат сравнения, упорядочивать заданные числа, заменять трехзначное число суммой разрядных слагаемых, уметь заменять мелкие единицы счета крупными и наоборот;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устанавливать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раз), продолжать ее или восстанавливать пропущенные в ней числа;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группировать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числа по заданному или самостоятельно установленному одному или нескольким признакам;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читать</w:t>
      </w:r>
      <w:proofErr w:type="gramEnd"/>
      <w:r w:rsidRPr="00AA42AB">
        <w:rPr>
          <w:rFonts w:ascii="Times New Roman" w:hAnsi="Times New Roman" w:cs="Times New Roman"/>
          <w:color w:val="000000"/>
        </w:rPr>
        <w:t>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r w:rsidRPr="00AA42AB">
        <w:rPr>
          <w:rFonts w:ascii="Times New Roman" w:hAnsi="Times New Roman" w:cs="Times New Roman"/>
          <w:color w:val="000000"/>
          <w:vertAlign w:val="superscript"/>
        </w:rPr>
        <w:t>2</w:t>
      </w:r>
      <w:r w:rsidRPr="00AA42AB">
        <w:rPr>
          <w:rFonts w:ascii="Times New Roman" w:hAnsi="Times New Roman" w:cs="Times New Roman"/>
          <w:color w:val="000000"/>
        </w:rPr>
        <w:t xml:space="preserve"> = 100 см</w:t>
      </w:r>
      <w:r w:rsidRPr="00AA42AB">
        <w:rPr>
          <w:rFonts w:ascii="Times New Roman" w:hAnsi="Times New Roman" w:cs="Times New Roman"/>
          <w:color w:val="000000"/>
          <w:vertAlign w:val="superscript"/>
        </w:rPr>
        <w:t>2</w:t>
      </w:r>
      <w:r w:rsidRPr="00AA42AB">
        <w:rPr>
          <w:rFonts w:ascii="Times New Roman" w:hAnsi="Times New Roman" w:cs="Times New Roman"/>
          <w:color w:val="000000"/>
        </w:rPr>
        <w:t>, 1 м</w:t>
      </w:r>
      <w:r w:rsidRPr="00AA42AB">
        <w:rPr>
          <w:rFonts w:ascii="Times New Roman" w:hAnsi="Times New Roman" w:cs="Times New Roman"/>
          <w:color w:val="000000"/>
          <w:vertAlign w:val="superscript"/>
        </w:rPr>
        <w:t>2</w:t>
      </w:r>
      <w:r w:rsidRPr="00AA42AB">
        <w:rPr>
          <w:rFonts w:ascii="Times New Roman" w:hAnsi="Times New Roman" w:cs="Times New Roman"/>
          <w:color w:val="000000"/>
        </w:rPr>
        <w:t xml:space="preserve"> = 100 дм</w:t>
      </w:r>
      <w:r w:rsidRPr="00AA42AB">
        <w:rPr>
          <w:rFonts w:ascii="Times New Roman" w:hAnsi="Times New Roman" w:cs="Times New Roman"/>
          <w:color w:val="000000"/>
          <w:vertAlign w:val="superscript"/>
        </w:rPr>
        <w:t>2</w:t>
      </w:r>
      <w:r w:rsidRPr="00AA42AB">
        <w:rPr>
          <w:rFonts w:ascii="Times New Roman" w:hAnsi="Times New Roman" w:cs="Times New Roman"/>
          <w:color w:val="000000"/>
        </w:rPr>
        <w:t>; переводить одни единицы площади в другие;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читать</w:t>
      </w:r>
      <w:proofErr w:type="gramEnd"/>
      <w:r w:rsidRPr="00AA42AB">
        <w:rPr>
          <w:rFonts w:ascii="Times New Roman" w:hAnsi="Times New Roman" w:cs="Times New Roman"/>
          <w:color w:val="000000"/>
        </w:rPr>
        <w:t>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упорядочивать объекты по массе;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читать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, записывать и сравнивать значения времени, используя изученные единицы измерения этой величины (сутки, месяц, год) и соотношения между ними: 1 год = 12 мес. и 1 </w:t>
      </w:r>
      <w:proofErr w:type="spellStart"/>
      <w:r w:rsidRPr="00AA42AB">
        <w:rPr>
          <w:rFonts w:ascii="Times New Roman" w:hAnsi="Times New Roman" w:cs="Times New Roman"/>
          <w:color w:val="000000"/>
        </w:rPr>
        <w:t>сут</w:t>
      </w:r>
      <w:proofErr w:type="spellEnd"/>
      <w:r w:rsidRPr="00AA42AB">
        <w:rPr>
          <w:rFonts w:ascii="Times New Roman" w:hAnsi="Times New Roman" w:cs="Times New Roman"/>
          <w:color w:val="000000"/>
        </w:rPr>
        <w:t>. = 24 ч.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получит возможность научиться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классифицировать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числа по нескольким основаниям (в более сложных случаях) и объяснять свои действия; 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самостоятельно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выбирать единицу для измерения таких величин, как площадь, масса, в конкретных условиях и объяснять свой выбор.</w:t>
      </w:r>
    </w:p>
    <w:p w:rsidR="00856DBC" w:rsidRPr="00AA42AB" w:rsidRDefault="00856DBC" w:rsidP="00AA42AB">
      <w:pPr>
        <w:pStyle w:val="ParagraphStyle"/>
        <w:spacing w:before="60" w:line="360" w:lineRule="auto"/>
        <w:ind w:left="-142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>Арифметические действия.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научится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lastRenderedPageBreak/>
        <w:t>•  выполнять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табличное умножение и деление чисел; выполнять умножение на 1 и на 0, выполнять деление вида: </w:t>
      </w:r>
      <w:r w:rsidRPr="00AA42AB">
        <w:rPr>
          <w:rFonts w:ascii="Times New Roman" w:hAnsi="Times New Roman" w:cs="Times New Roman"/>
          <w:i/>
          <w:iCs/>
          <w:color w:val="000000"/>
        </w:rPr>
        <w:t>а</w:t>
      </w:r>
      <w:r w:rsidRPr="00AA42AB">
        <w:rPr>
          <w:rFonts w:ascii="Times New Roman" w:hAnsi="Times New Roman" w:cs="Times New Roman"/>
          <w:color w:val="000000"/>
        </w:rPr>
        <w:t xml:space="preserve"> : </w:t>
      </w:r>
      <w:r w:rsidRPr="00AA42AB">
        <w:rPr>
          <w:rFonts w:ascii="Times New Roman" w:hAnsi="Times New Roman" w:cs="Times New Roman"/>
          <w:i/>
          <w:iCs/>
          <w:color w:val="000000"/>
        </w:rPr>
        <w:t>а</w:t>
      </w:r>
      <w:r w:rsidRPr="00AA42AB">
        <w:rPr>
          <w:rFonts w:ascii="Times New Roman" w:hAnsi="Times New Roman" w:cs="Times New Roman"/>
          <w:color w:val="000000"/>
        </w:rPr>
        <w:t xml:space="preserve">,  0 : </w:t>
      </w:r>
      <w:r w:rsidRPr="00AA42AB">
        <w:rPr>
          <w:rFonts w:ascii="Times New Roman" w:hAnsi="Times New Roman" w:cs="Times New Roman"/>
          <w:i/>
          <w:iCs/>
          <w:color w:val="000000"/>
        </w:rPr>
        <w:t>а</w:t>
      </w:r>
      <w:r w:rsidRPr="00AA42AB">
        <w:rPr>
          <w:rFonts w:ascii="Times New Roman" w:hAnsi="Times New Roman" w:cs="Times New Roman"/>
          <w:color w:val="000000"/>
        </w:rPr>
        <w:t>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выполнять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A42AB">
        <w:rPr>
          <w:rFonts w:ascii="Times New Roman" w:hAnsi="Times New Roman" w:cs="Times New Roman"/>
          <w:color w:val="000000"/>
        </w:rPr>
        <w:t>внетабличное</w:t>
      </w:r>
      <w:proofErr w:type="spellEnd"/>
      <w:r w:rsidRPr="00AA42AB">
        <w:rPr>
          <w:rFonts w:ascii="Times New Roman" w:hAnsi="Times New Roman" w:cs="Times New Roman"/>
          <w:color w:val="000000"/>
        </w:rPr>
        <w:t xml:space="preserve"> умножение и деление, в том числе деление с остатком; выполнять проверку арифметических действий умножения и деления;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выполнять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письменно действия сложения, вычитания, умножения и деления на однозначное число в пределах 1 000;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вычислять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значение числового выражения, содержащего 2–3 действия (со скобками и без скобок).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получит возможность научиться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использовать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свойства арифметических действий для удобства вычислений;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вычислять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значение буквенного выражения при заданных значениях входящих в него букв;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 решать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уравнения на основе связи между компонентами и результатами умножения и деления.</w:t>
      </w:r>
    </w:p>
    <w:p w:rsidR="00856DBC" w:rsidRPr="00AA42AB" w:rsidRDefault="00856DBC" w:rsidP="00AA42AB">
      <w:pPr>
        <w:pStyle w:val="ParagraphStyle"/>
        <w:keepNext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>Работа с текстовыми задачами.</w:t>
      </w:r>
    </w:p>
    <w:p w:rsidR="00856DBC" w:rsidRPr="00AA42AB" w:rsidRDefault="00856DBC" w:rsidP="00AA42AB">
      <w:pPr>
        <w:pStyle w:val="ParagraphStyle"/>
        <w:keepNext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научится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анализировать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задачу, выполнять краткую запись задачи в различных  видах:  в  таблице,  на  схематическом  рисунке,  на  схематическом чертеже;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составлять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план решения задачи в два–три действия, объяснять его и следовать ему при записи решения задачи;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преобразовывать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задачу в новую, изменяя ее условие или вопрос;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составлять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задачу по краткой записи, по схеме, по ее решению;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решать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получит возможность научиться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сравнивать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задачи по сходству и различию отношений между объектами, рассматриваемых в задачах;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дополнять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задачу с недостающими данными возможными числами;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находить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разные способы решения одной и той же задачи, сравнивать их и выбирать наиболее рациональный;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решать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задачи на нахождение доли числа и числа по его доле;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решать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 задачи  практического  содержания,  в  том  числе  задачи-расчеты.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>Пространственные отношения. Геометрические фигуры.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научится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обозначать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геометрические фигуры буквами;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lastRenderedPageBreak/>
        <w:t>•  различать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круг и окружность;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чертить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окружность заданного радиуса с помощью циркуля.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получит возможность научиться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различать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треугольники по соотношению длин сторон, по видам углов;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изображать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геометрические фигуры (отрезок, прямоугольник) в заданном масштабе;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читать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план участка (комнаты, сада и др.).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>Геометрические величины.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научится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измерять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длину отрезка;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вычислять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площадь прямоугольника (квадрата) по заданным длинам его сторон;</w:t>
      </w:r>
    </w:p>
    <w:p w:rsidR="00856DBC" w:rsidRPr="00AA42AB" w:rsidRDefault="00856DBC" w:rsidP="00AA42AB">
      <w:pPr>
        <w:pStyle w:val="ParagraphStyle"/>
        <w:keepLines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выражать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AA42AB">
        <w:rPr>
          <w:rFonts w:ascii="Times New Roman" w:hAnsi="Times New Roman" w:cs="Times New Roman"/>
          <w:spacing w:val="45"/>
        </w:rPr>
        <w:t>Обучающийся получит возможность научиться</w:t>
      </w:r>
      <w:r w:rsidRPr="00AA42AB">
        <w:rPr>
          <w:rFonts w:ascii="Times New Roman" w:hAnsi="Times New Roman" w:cs="Times New Roman"/>
          <w:color w:val="000000"/>
        </w:rPr>
        <w:t>: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выбирать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наиболее подходящие единицы площади для конкретной ситуации;</w:t>
      </w:r>
    </w:p>
    <w:p w:rsidR="00856DBC" w:rsidRPr="00AA42AB" w:rsidRDefault="00856DBC" w:rsidP="00AA42AB">
      <w:pPr>
        <w:pStyle w:val="ParagraphStyle"/>
        <w:spacing w:line="360" w:lineRule="auto"/>
        <w:ind w:left="-142"/>
        <w:jc w:val="both"/>
        <w:rPr>
          <w:rFonts w:ascii="Times New Roman" w:hAnsi="Times New Roman" w:cs="Times New Roman"/>
          <w:color w:val="000000"/>
        </w:rPr>
      </w:pPr>
      <w:proofErr w:type="gramStart"/>
      <w:r w:rsidRPr="00AA42AB">
        <w:rPr>
          <w:rFonts w:ascii="Times New Roman" w:hAnsi="Times New Roman" w:cs="Times New Roman"/>
          <w:color w:val="000000"/>
        </w:rPr>
        <w:t>•  вычислять</w:t>
      </w:r>
      <w:proofErr w:type="gramEnd"/>
      <w:r w:rsidRPr="00AA42AB">
        <w:rPr>
          <w:rFonts w:ascii="Times New Roman" w:hAnsi="Times New Roman" w:cs="Times New Roman"/>
          <w:color w:val="000000"/>
        </w:rPr>
        <w:t xml:space="preserve"> площадь прямоугольного треугольника, достраивая его до прямоугольника.</w:t>
      </w:r>
    </w:p>
    <w:p w:rsidR="00856DBC" w:rsidRPr="00AA42AB" w:rsidRDefault="00856DBC" w:rsidP="00AA42AB">
      <w:pPr>
        <w:pStyle w:val="ParagraphStyle"/>
        <w:tabs>
          <w:tab w:val="left" w:pos="990"/>
        </w:tabs>
        <w:spacing w:before="60" w:line="360" w:lineRule="auto"/>
        <w:ind w:left="-142"/>
        <w:jc w:val="both"/>
        <w:rPr>
          <w:rFonts w:ascii="Times New Roman" w:hAnsi="Times New Roman" w:cs="Times New Roman"/>
          <w:b/>
          <w:bCs/>
        </w:rPr>
      </w:pPr>
    </w:p>
    <w:p w:rsidR="00856DBC" w:rsidRPr="00AA42AB" w:rsidRDefault="00856DBC" w:rsidP="00AA42AB">
      <w:pPr>
        <w:pStyle w:val="ParagraphStyle"/>
        <w:shd w:val="clear" w:color="auto" w:fill="FFFFFF"/>
        <w:tabs>
          <w:tab w:val="left" w:leader="underscore" w:pos="1285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kern w:val="2"/>
          <w:lang w:val="en-US"/>
        </w:rPr>
        <w:t>IV</w:t>
      </w:r>
      <w:r w:rsidRPr="00AA42AB">
        <w:rPr>
          <w:rFonts w:ascii="Times New Roman" w:hAnsi="Times New Roman" w:cs="Times New Roman"/>
          <w:b/>
          <w:kern w:val="2"/>
        </w:rPr>
        <w:t xml:space="preserve">. </w:t>
      </w:r>
      <w:r w:rsidRPr="00AA42AB">
        <w:rPr>
          <w:rFonts w:ascii="Times New Roman" w:hAnsi="Times New Roman" w:cs="Times New Roman"/>
          <w:b/>
          <w:bCs/>
        </w:rPr>
        <w:t>Содержание учебного предмета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>Числа от 1 до 1 000. Повторение.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AA42AB">
        <w:rPr>
          <w:rFonts w:ascii="Times New Roman" w:hAnsi="Times New Roman" w:cs="Times New Roman"/>
        </w:rPr>
        <w:t>Четыре арифметических действия. Порядок их выполнения в выражениях, содержащих 2–4 действия. Письменные приемы вычислений.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 xml:space="preserve">Числа, которые больше 1 000. </w:t>
      </w:r>
      <w:proofErr w:type="gramStart"/>
      <w:r w:rsidRPr="00AA42AB">
        <w:rPr>
          <w:rFonts w:ascii="Times New Roman" w:hAnsi="Times New Roman" w:cs="Times New Roman"/>
          <w:b/>
          <w:bCs/>
        </w:rPr>
        <w:t>Нумерация .</w:t>
      </w:r>
      <w:proofErr w:type="gramEnd"/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AA42AB">
        <w:rPr>
          <w:rFonts w:ascii="Times New Roman" w:hAnsi="Times New Roman" w:cs="Times New Roman"/>
        </w:rPr>
        <w:t>Новая счетная единица – тысяча. Разряды и классы: класс единиц, класс тысяч, класс миллионов и т. д. Чтение, запись и сравнение многозначных чисел. Представление многозначного числа в виде суммы разрядных слагаемых. Увеличение (уменьшение) числа в 10, 100, 1 000 раз.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>Числа, которые больше 1 000. Величины.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AA42AB">
        <w:rPr>
          <w:rFonts w:ascii="Times New Roman" w:hAnsi="Times New Roman" w:cs="Times New Roman"/>
        </w:rPr>
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квадратный километр. Соотношения между ними. Единицы массы: грамм, килограмм, центнер, тонна. Соотношения между ними. 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 xml:space="preserve">Числа, которые больше 1 000. Сложение и вычитание. 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AA42AB">
        <w:rPr>
          <w:rFonts w:ascii="Times New Roman" w:hAnsi="Times New Roman" w:cs="Times New Roman"/>
        </w:rPr>
        <w:t xml:space="preserve"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</w:t>
      </w:r>
      <w:r w:rsidRPr="00AA42AB">
        <w:rPr>
          <w:rFonts w:ascii="Times New Roman" w:hAnsi="Times New Roman" w:cs="Times New Roman"/>
        </w:rPr>
        <w:lastRenderedPageBreak/>
        <w:t xml:space="preserve">взаимосвязь между компонентами и результатами сложения и вычитания; способы проверки сложения и вычитания. Решение уравнений вида </w:t>
      </w:r>
      <w:r w:rsidRPr="00AA42AB">
        <w:rPr>
          <w:rFonts w:ascii="Times New Roman" w:hAnsi="Times New Roman" w:cs="Times New Roman"/>
          <w:i/>
          <w:iCs/>
        </w:rPr>
        <w:t>х</w:t>
      </w:r>
      <w:r w:rsidRPr="00AA42AB">
        <w:rPr>
          <w:rFonts w:ascii="Times New Roman" w:hAnsi="Times New Roman" w:cs="Times New Roman"/>
        </w:rPr>
        <w:t xml:space="preserve"> + 312 = 654 + </w:t>
      </w:r>
      <w:proofErr w:type="gramStart"/>
      <w:r w:rsidRPr="00AA42AB">
        <w:rPr>
          <w:rFonts w:ascii="Times New Roman" w:hAnsi="Times New Roman" w:cs="Times New Roman"/>
        </w:rPr>
        <w:t>79,</w:t>
      </w:r>
      <w:r w:rsidRPr="00AA42AB">
        <w:rPr>
          <w:rFonts w:ascii="Times New Roman" w:hAnsi="Times New Roman" w:cs="Times New Roman"/>
        </w:rPr>
        <w:tab/>
      </w:r>
      <w:proofErr w:type="gramEnd"/>
      <w:r w:rsidRPr="00AA42AB">
        <w:rPr>
          <w:rFonts w:ascii="Times New Roman" w:hAnsi="Times New Roman" w:cs="Times New Roman"/>
        </w:rPr>
        <w:t xml:space="preserve"> 729 – </w:t>
      </w:r>
      <w:r w:rsidRPr="00AA42AB">
        <w:rPr>
          <w:rFonts w:ascii="Times New Roman" w:hAnsi="Times New Roman" w:cs="Times New Roman"/>
          <w:i/>
          <w:iCs/>
        </w:rPr>
        <w:t>х</w:t>
      </w:r>
      <w:r w:rsidRPr="00AA42AB">
        <w:rPr>
          <w:rFonts w:ascii="Times New Roman" w:hAnsi="Times New Roman" w:cs="Times New Roman"/>
        </w:rPr>
        <w:t xml:space="preserve"> = 217 + 163, </w:t>
      </w:r>
      <w:r w:rsidRPr="00AA42AB">
        <w:rPr>
          <w:rFonts w:ascii="Times New Roman" w:hAnsi="Times New Roman" w:cs="Times New Roman"/>
          <w:i/>
          <w:iCs/>
        </w:rPr>
        <w:t>х</w:t>
      </w:r>
      <w:r w:rsidRPr="00AA42AB">
        <w:rPr>
          <w:rFonts w:ascii="Times New Roman" w:hAnsi="Times New Roman" w:cs="Times New Roman"/>
        </w:rPr>
        <w:t xml:space="preserve"> – 137 = 500 – 140. Устное сложение и вычитание чисел в случаях, сводимых к действиям в пределах 100, и письменное – в остальных случаях. Сложение и вычитание значений величин.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 xml:space="preserve">Числа, которые больше 1 000. Умножение и деление 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AA42AB">
        <w:rPr>
          <w:rFonts w:ascii="Times New Roman" w:hAnsi="Times New Roman" w:cs="Times New Roman"/>
        </w:rPr>
        <w:t xml:space="preserve">Умножение и деление (обобщение и систематизация знаний).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 проверки  умножения  и деления.  Решение уравнений вида </w:t>
      </w:r>
      <w:proofErr w:type="gramStart"/>
      <w:r w:rsidRPr="00AA42AB">
        <w:rPr>
          <w:rFonts w:ascii="Times New Roman" w:hAnsi="Times New Roman" w:cs="Times New Roman"/>
        </w:rPr>
        <w:t xml:space="preserve">6 </w:t>
      </w:r>
      <w:r w:rsidRPr="00AA42AB">
        <w:rPr>
          <w:rFonts w:ascii="Times New Roman" w:hAnsi="Times New Roman" w:cs="Times New Roman"/>
          <w:noProof/>
        </w:rPr>
        <w:t></w:t>
      </w:r>
      <w:r w:rsidRPr="00AA42AB">
        <w:rPr>
          <w:rFonts w:ascii="Times New Roman" w:hAnsi="Times New Roman" w:cs="Times New Roman"/>
        </w:rPr>
        <w:t xml:space="preserve"> </w:t>
      </w:r>
      <w:r w:rsidRPr="00AA42AB">
        <w:rPr>
          <w:rFonts w:ascii="Times New Roman" w:hAnsi="Times New Roman" w:cs="Times New Roman"/>
          <w:i/>
          <w:iCs/>
        </w:rPr>
        <w:t>х</w:t>
      </w:r>
      <w:proofErr w:type="gramEnd"/>
      <w:r w:rsidRPr="00AA42AB">
        <w:rPr>
          <w:rFonts w:ascii="Times New Roman" w:hAnsi="Times New Roman" w:cs="Times New Roman"/>
        </w:rPr>
        <w:t xml:space="preserve"> = </w:t>
      </w:r>
      <w:r w:rsidRPr="00AA42AB">
        <w:rPr>
          <w:rFonts w:ascii="Times New Roman" w:hAnsi="Times New Roman" w:cs="Times New Roman"/>
        </w:rPr>
        <w:br/>
        <w:t xml:space="preserve">= 429 + 120, </w:t>
      </w:r>
      <w:r w:rsidRPr="00AA42AB">
        <w:rPr>
          <w:rFonts w:ascii="Times New Roman" w:hAnsi="Times New Roman" w:cs="Times New Roman"/>
          <w:i/>
          <w:iCs/>
        </w:rPr>
        <w:t>х</w:t>
      </w:r>
      <w:r w:rsidRPr="00AA42AB">
        <w:rPr>
          <w:rFonts w:ascii="Times New Roman" w:hAnsi="Times New Roman" w:cs="Times New Roman"/>
        </w:rPr>
        <w:t xml:space="preserve"> – 18 = 270 – 50, 360 : </w:t>
      </w:r>
      <w:r w:rsidRPr="00AA42AB">
        <w:rPr>
          <w:rFonts w:ascii="Times New Roman" w:hAnsi="Times New Roman" w:cs="Times New Roman"/>
          <w:i/>
          <w:iCs/>
        </w:rPr>
        <w:t>х</w:t>
      </w:r>
      <w:r w:rsidRPr="00AA42AB">
        <w:rPr>
          <w:rFonts w:ascii="Times New Roman" w:hAnsi="Times New Roman" w:cs="Times New Roman"/>
        </w:rPr>
        <w:t xml:space="preserve"> – 630 : 7 на основе взаимосвязей между компонентами и результатами действий. Устное умножение и деление на однозначное число в случаях, сводимых к действиям в пределах 100; умножение и деление на 10, 100, 1 000. 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 Умножение и деление значений величин на однозначное число. Связь между величинами (скорость, время, расстояние; масса одного предмета, количество предметов, масса всех предметов и др.).</w:t>
      </w: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AA42AB">
        <w:rPr>
          <w:rFonts w:ascii="Times New Roman" w:hAnsi="Times New Roman" w:cs="Times New Roman"/>
          <w:b/>
          <w:bCs/>
        </w:rPr>
        <w:t xml:space="preserve">Итоговое </w:t>
      </w:r>
      <w:proofErr w:type="gramStart"/>
      <w:r w:rsidRPr="00AA42AB">
        <w:rPr>
          <w:rFonts w:ascii="Times New Roman" w:hAnsi="Times New Roman" w:cs="Times New Roman"/>
          <w:b/>
          <w:bCs/>
        </w:rPr>
        <w:t>повторение .</w:t>
      </w:r>
      <w:proofErr w:type="gramEnd"/>
    </w:p>
    <w:p w:rsidR="00856DBC" w:rsidRPr="00AA42AB" w:rsidRDefault="00856DBC" w:rsidP="00AA42AB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AA42AB">
        <w:rPr>
          <w:rFonts w:ascii="Times New Roman" w:hAnsi="Times New Roman" w:cs="Times New Roman"/>
        </w:rPr>
        <w:t>Повторение изученных тем за год.</w:t>
      </w:r>
    </w:p>
    <w:p w:rsidR="000C087A" w:rsidRPr="000C087A" w:rsidRDefault="000C087A" w:rsidP="000C087A">
      <w:pPr>
        <w:spacing w:after="16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42AB">
        <w:rPr>
          <w:rFonts w:ascii="Times New Roman" w:hAnsi="Times New Roman"/>
          <w:b/>
          <w:bCs/>
          <w:color w:val="000000"/>
          <w:sz w:val="24"/>
          <w:szCs w:val="24"/>
        </w:rPr>
        <w:t>Воспитательные задачи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2741"/>
        <w:gridCol w:w="6132"/>
      </w:tblGrid>
      <w:tr w:rsidR="00DB6CF9" w:rsidRPr="00AA42AB" w:rsidTr="00DB6CF9">
        <w:trPr>
          <w:trHeight w:val="32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Воспитательные задачи</w:t>
            </w:r>
          </w:p>
        </w:tc>
      </w:tr>
      <w:tr w:rsidR="00DB6CF9" w:rsidRPr="00AA42AB" w:rsidTr="00DB6CF9">
        <w:trPr>
          <w:trHeight w:val="32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CF9" w:rsidRPr="00AA42AB" w:rsidTr="00DB6CF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Числа и 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Воспитание умения сотрудничать педагога и обучающихся на учебном занятии.</w:t>
            </w:r>
          </w:p>
          <w:p w:rsidR="00DB6CF9" w:rsidRPr="00AA42AB" w:rsidRDefault="00DB6CF9" w:rsidP="00DB6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Преподавание элементов историзма и биографических справок, использование занимательности в математике.</w:t>
            </w:r>
          </w:p>
        </w:tc>
      </w:tr>
      <w:tr w:rsidR="00DB6CF9" w:rsidRPr="00AA42AB" w:rsidTr="00DB6CF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B6CF9" w:rsidRPr="00AA42AB" w:rsidRDefault="00DB6CF9" w:rsidP="00DB6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сознательного отношения к процессу обучения.</w:t>
            </w:r>
          </w:p>
          <w:p w:rsidR="00DB6CF9" w:rsidRPr="00AA42AB" w:rsidRDefault="00DB6CF9" w:rsidP="00DB6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Привлечение внимания к работе в паре, уважения к мнению своего товарища; воспитание культуры общения. </w:t>
            </w:r>
          </w:p>
          <w:p w:rsidR="00DB6CF9" w:rsidRPr="00AA42AB" w:rsidRDefault="00DB6CF9" w:rsidP="00DB6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Эстетическое воспитание с использованием музыки, поэзии, живописи, пословиц, поговорок, афоризмов.</w:t>
            </w:r>
          </w:p>
        </w:tc>
      </w:tr>
      <w:tr w:rsidR="00DB6CF9" w:rsidRPr="00AA42AB" w:rsidTr="00DB6CF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через сюжетное содержание текстовых задач.</w:t>
            </w:r>
          </w:p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основ гражданской идентичности личности.</w:t>
            </w:r>
          </w:p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психологических условий развития общения, сотрудничества.</w:t>
            </w:r>
          </w:p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школьников инициативы и чувства высокой ответственности, рачительного отношения к народному добру. </w:t>
            </w:r>
          </w:p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правильного отношения к общечеловеческим ценностям, высокого качества гражданского долга.</w:t>
            </w:r>
          </w:p>
        </w:tc>
      </w:tr>
      <w:tr w:rsidR="00DB6CF9" w:rsidRPr="00AA42AB" w:rsidTr="00DB6CF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Привитие умений навыков работы с измерительными и чертёжными инструментами (линейка, чертёжный угольник, циркуль). Воспитание чувства гордости за свою Родину, учёных, инженеров и рабочих, создавших боевую технику.</w:t>
            </w:r>
          </w:p>
        </w:tc>
      </w:tr>
      <w:tr w:rsidR="00DB6CF9" w:rsidRPr="00AA42AB" w:rsidTr="00DB6CF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B6CF9" w:rsidRPr="00AA42AB" w:rsidRDefault="00DB6CF9" w:rsidP="00DB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Работа с информацией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совокупности умений работать с информацией.</w:t>
            </w:r>
          </w:p>
          <w:p w:rsidR="00DB6CF9" w:rsidRPr="00AA42AB" w:rsidRDefault="00DB6CF9" w:rsidP="00DB6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 Формирование и развития нравственных, трудовых, эстетических, экологических и других качеств личности школьника.</w:t>
            </w:r>
          </w:p>
        </w:tc>
      </w:tr>
    </w:tbl>
    <w:p w:rsidR="00DB6CF9" w:rsidRPr="00AA42AB" w:rsidRDefault="00DB6CF9" w:rsidP="00980659">
      <w:pPr>
        <w:pStyle w:val="ParagraphStyle"/>
        <w:tabs>
          <w:tab w:val="left" w:pos="990"/>
        </w:tabs>
        <w:spacing w:before="60" w:line="252" w:lineRule="auto"/>
        <w:ind w:left="-567"/>
        <w:jc w:val="both"/>
        <w:rPr>
          <w:rFonts w:ascii="Times New Roman" w:hAnsi="Times New Roman" w:cs="Times New Roman"/>
          <w:b/>
          <w:bCs/>
        </w:rPr>
        <w:sectPr w:rsidR="00DB6CF9" w:rsidRPr="00AA42AB" w:rsidSect="00A96608">
          <w:footerReference w:type="default" r:id="rId7"/>
          <w:pgSz w:w="11906" w:h="16838"/>
          <w:pgMar w:top="993" w:right="991" w:bottom="426" w:left="1800" w:header="708" w:footer="290" w:gutter="0"/>
          <w:cols w:space="708"/>
          <w:docGrid w:linePitch="360"/>
        </w:sectPr>
      </w:pPr>
    </w:p>
    <w:p w:rsidR="00856DBC" w:rsidRPr="00AA42AB" w:rsidRDefault="00856DBC" w:rsidP="008834F7">
      <w:pPr>
        <w:jc w:val="center"/>
        <w:rPr>
          <w:rFonts w:ascii="Times New Roman" w:hAnsi="Times New Roman"/>
          <w:b/>
          <w:sz w:val="24"/>
          <w:szCs w:val="24"/>
        </w:rPr>
      </w:pPr>
      <w:r w:rsidRPr="00AA42AB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6"/>
        <w:gridCol w:w="2870"/>
        <w:gridCol w:w="2119"/>
        <w:gridCol w:w="990"/>
        <w:gridCol w:w="2124"/>
        <w:gridCol w:w="3666"/>
        <w:gridCol w:w="1133"/>
        <w:gridCol w:w="6"/>
        <w:gridCol w:w="180"/>
        <w:gridCol w:w="15"/>
        <w:gridCol w:w="867"/>
      </w:tblGrid>
      <w:tr w:rsidR="00856DBC" w:rsidRPr="00AA42AB" w:rsidTr="00AA42AB">
        <w:trPr>
          <w:trHeight w:val="435"/>
          <w:tblHeader/>
        </w:trPr>
        <w:tc>
          <w:tcPr>
            <w:tcW w:w="816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70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9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990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4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201" w:type="dxa"/>
            <w:gridSpan w:val="5"/>
            <w:tcBorders>
              <w:bottom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</w:tr>
      <w:tr w:rsidR="00856DBC" w:rsidRPr="00AA42AB" w:rsidTr="00AA42AB">
        <w:trPr>
          <w:trHeight w:val="390"/>
          <w:tblHeader/>
        </w:trPr>
        <w:tc>
          <w:tcPr>
            <w:tcW w:w="81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плани-руемая</w:t>
            </w:r>
            <w:proofErr w:type="spellEnd"/>
            <w:proofErr w:type="gramEnd"/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факти-ческая</w:t>
            </w:r>
            <w:proofErr w:type="spellEnd"/>
            <w:proofErr w:type="gramEnd"/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«ЧИСЛА ОТ 1 ДО 1000. ПОВТОРЕНИЕ»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Нумерация. Счет предметов. Разряды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столбчатые диаграммы.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в паре. 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исправлять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неверные высказывания. 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Излагать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отстаивать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своё мнение,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аргументировать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точку зрения одноклассника, обсуждать высказанные мнения</w:t>
            </w: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Выражение и его значение. Порядок выполнения действий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Нахождение суммы нескольких слагаемых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Приемы письменного вычитания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Анализ контрольной работы. Страничка для любознательных.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Приемы письменного умножения на однозначное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42AB">
              <w:rPr>
                <w:rFonts w:ascii="Times New Roman" w:hAnsi="Times New Roman"/>
                <w:sz w:val="24"/>
                <w:szCs w:val="24"/>
              </w:rPr>
              <w:t>Умножение  на</w:t>
            </w:r>
            <w:proofErr w:type="gramEnd"/>
            <w:r w:rsidRPr="00AA42AB">
              <w:rPr>
                <w:rFonts w:ascii="Times New Roman" w:hAnsi="Times New Roman"/>
                <w:sz w:val="24"/>
                <w:szCs w:val="24"/>
              </w:rPr>
              <w:t xml:space="preserve"> 0 и 1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Сбор и представление данных. Диаграммы 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42AB">
              <w:rPr>
                <w:rFonts w:ascii="Times New Roman" w:hAnsi="Times New Roman" w:cs="Times New Roman"/>
                <w:b/>
                <w:bCs/>
              </w:rPr>
              <w:t xml:space="preserve">«ЧИСЛА, КОТОРЫЕ БОЛЬШЕ 1 000» 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sz w:val="24"/>
                <w:szCs w:val="24"/>
              </w:rPr>
              <w:t>НУМЕРАЦИЯ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Класс единиц и класс тысяч.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Считать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предметы десятками, сотнями, тысячами.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записывать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любые числа в пределах миллиона.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Заменять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многозначное число суммой разрядных слагаемых. 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в числе единицы каждого разряда.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 называть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общее количество единиц любого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разряда.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числа по классам и разрядам.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Упорядочивать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заданные числа.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правило, по которому составлена числовая последовательность,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продолжать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ее,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восстанавливать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пропущенные в ней элементы.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правильность составления числовой последовательности.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Группировать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числа по заданному или самостоятельно установленному признаку, находить несколько вариантов группировки.</w:t>
            </w:r>
          </w:p>
          <w:p w:rsidR="00856DBC" w:rsidRPr="00AA42AB" w:rsidRDefault="00856DBC" w:rsidP="00E85464">
            <w:pPr>
              <w:pStyle w:val="Style2"/>
              <w:widowControl/>
              <w:spacing w:line="240" w:lineRule="atLeast"/>
              <w:ind w:firstLine="0"/>
              <w:jc w:val="both"/>
              <w:rPr>
                <w:rStyle w:val="FontStyle24"/>
                <w:sz w:val="24"/>
                <w:szCs w:val="24"/>
                <w:lang w:val="ru-RU"/>
              </w:rPr>
            </w:pPr>
            <w:r w:rsidRPr="00AA42AB">
              <w:rPr>
                <w:rStyle w:val="FontStyle24"/>
                <w:b/>
                <w:sz w:val="24"/>
                <w:szCs w:val="24"/>
                <w:lang w:val="ru-RU"/>
              </w:rPr>
              <w:t>Увеличивать (уменьшать)</w:t>
            </w:r>
            <w:r w:rsidRPr="00AA42AB">
              <w:rPr>
                <w:rStyle w:val="FontStyle24"/>
                <w:sz w:val="24"/>
                <w:szCs w:val="24"/>
                <w:lang w:val="ru-RU"/>
              </w:rPr>
              <w:t xml:space="preserve"> числа в </w:t>
            </w:r>
            <w:r w:rsidRPr="00AA42AB">
              <w:rPr>
                <w:rStyle w:val="FontStyle32"/>
                <w:sz w:val="24"/>
                <w:szCs w:val="24"/>
                <w:lang w:val="ru-RU"/>
              </w:rPr>
              <w:t>10</w:t>
            </w:r>
            <w:r w:rsidRPr="00AA42AB">
              <w:rPr>
                <w:rStyle w:val="FontStyle24"/>
                <w:sz w:val="24"/>
                <w:szCs w:val="24"/>
                <w:lang w:val="ru-RU"/>
              </w:rPr>
              <w:t xml:space="preserve">, 100 и </w:t>
            </w:r>
            <w:r w:rsidRPr="00AA42AB">
              <w:rPr>
                <w:rStyle w:val="FontStyle32"/>
                <w:sz w:val="24"/>
                <w:szCs w:val="24"/>
                <w:lang w:val="ru-RU"/>
              </w:rPr>
              <w:t xml:space="preserve">1000 </w:t>
            </w:r>
            <w:r w:rsidRPr="00AA42AB">
              <w:rPr>
                <w:rStyle w:val="FontStyle24"/>
                <w:sz w:val="24"/>
                <w:szCs w:val="24"/>
                <w:lang w:val="ru-RU"/>
              </w:rPr>
              <w:t>раз.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Собрать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информацию о своем городе и на этой основе создать математический справочник «Наш город в числах».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материал справочника для составления и решения различных текстовых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задач.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Чтение многозначных чисел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Разрядные слагаемые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Сравнение многозначных чисел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Увеличение и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уменьшение числа в 10, 100, 1 000 раз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Закрепление изученного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Класс миллионов и класс миллиардов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«Числа, которые больше 1000. Нумерация»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изученного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sz w:val="24"/>
                <w:szCs w:val="24"/>
              </w:rPr>
              <w:t>ВЕЛИЧИНЫ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Единицы длины. Километр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Переводить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одни единицы длины в другие: мелкие в более крупные и крупные в более мелкие, используя соотношение между ними.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Измерять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длины,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упорядочивать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их значения.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значения площадей разных фигур.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Переводить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одни единицы площади в другие, используя соотношение между ними.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площади фигур произвольной формы, используя палетку.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Переводить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одни единицы массы в другие, используя соотношение между ними.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примеры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ситуации, требующие перехода от одних единиц измерения к другим (от мелких к более крупным и от крупных к более мелким).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Исследовать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ситуации, требующие сравнения объектов по массе,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упорядочивать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Переводить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одни единицы времени в другие.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ситуации, требующие сравнения событий по продолжительности,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упорядочивать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задачи на определение начала, продолжительности и конца события.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Единицы измерения площади. 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Таблица единиц площади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Измерение площади фигуры с помощью палетки 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Единицы измерения массы: тонна, центнер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Единицы времени. Год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 на нахождение времени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rPr>
          <w:trHeight w:val="414"/>
        </w:trPr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Единицы времени. Секунда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«Величины»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sz w:val="24"/>
                <w:szCs w:val="24"/>
              </w:rPr>
              <w:t>СЛОЖЕНИЕ И ВЫЧИТАНИЕ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Устные и письменные приемы вычислений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Вычитание из чисел, оканчивающихся 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Нахождение неизвестного слагаемого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Нахождение неизвестного уменьшаемого и вычитаемого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  <w:tcBorders>
              <w:top w:val="nil"/>
            </w:tcBorders>
          </w:tcPr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письменно сложение и вычитание многозначных чисел, опираясь на знание алгоритмов их выполнения; сложение и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вычитание величин.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пошаговый контроль правильности выполнения арифметических действий (сложение, вычитание).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значений величин.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зависимости между величинами в текстовых задачах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характера,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softHyphen/>
              <w:t>менять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знания и способы действий в изменённых условиях.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Style w:val="FontStyle24"/>
                <w:b/>
                <w:sz w:val="24"/>
                <w:szCs w:val="24"/>
              </w:rPr>
              <w:t>Оценивать</w:t>
            </w:r>
            <w:r w:rsidRPr="00AA42AB">
              <w:rPr>
                <w:rStyle w:val="FontStyle24"/>
                <w:sz w:val="24"/>
                <w:szCs w:val="24"/>
              </w:rPr>
              <w:t xml:space="preserve"> результаты усвоения учебного материала, </w:t>
            </w:r>
            <w:r w:rsidRPr="00AA42AB">
              <w:rPr>
                <w:rStyle w:val="FontStyle24"/>
                <w:b/>
                <w:sz w:val="24"/>
                <w:szCs w:val="24"/>
              </w:rPr>
              <w:t xml:space="preserve">делать </w:t>
            </w:r>
            <w:r w:rsidRPr="00AA42AB">
              <w:rPr>
                <w:rStyle w:val="FontStyle24"/>
                <w:sz w:val="24"/>
                <w:szCs w:val="24"/>
              </w:rPr>
              <w:t xml:space="preserve">выводы, </w:t>
            </w:r>
            <w:r w:rsidRPr="00AA42AB">
              <w:rPr>
                <w:rStyle w:val="FontStyle24"/>
                <w:b/>
                <w:sz w:val="24"/>
                <w:szCs w:val="24"/>
              </w:rPr>
              <w:t>планировать</w:t>
            </w:r>
            <w:r w:rsidRPr="00AA42AB">
              <w:rPr>
                <w:rStyle w:val="FontStyle24"/>
                <w:sz w:val="24"/>
                <w:szCs w:val="24"/>
              </w:rPr>
              <w:t xml:space="preserve"> действия по устранению выявленных недочетов, проявлять заинтересованность в расширении знаний и способов действий.</w:t>
            </w: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долей целого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Сложение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br/>
              <w:t xml:space="preserve">и вычитание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br/>
              <w:t>величин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AA42AB">
              <w:rPr>
                <w:rFonts w:ascii="Times New Roman" w:hAnsi="Times New Roman" w:cs="Times New Roman"/>
                <w:b/>
              </w:rPr>
              <w:t xml:space="preserve">Контроль и учет знаний </w:t>
            </w:r>
            <w:r w:rsidRPr="00AA42AB">
              <w:rPr>
                <w:rFonts w:ascii="Times New Roman" w:hAnsi="Times New Roman" w:cs="Times New Roman"/>
                <w:b/>
              </w:rPr>
              <w:br/>
              <w:t>по теме «Числа, которые больше 1 000»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Умножение и его свойства. Умножение на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однозначное число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и деление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многозначного числа на однозначное.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пошаговый контроль правильности выполнения арифметических действий (умножение и деление многозначного числа на однозначное).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Составлять план решения текстовых задач и решать их арифметическим способом.</w:t>
            </w:r>
          </w:p>
          <w:p w:rsidR="00856DBC" w:rsidRPr="00AA42AB" w:rsidRDefault="00856DBC" w:rsidP="00E8546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Style w:val="FontStyle24"/>
                <w:b/>
                <w:sz w:val="24"/>
                <w:szCs w:val="24"/>
              </w:rPr>
              <w:t>Оценивать</w:t>
            </w:r>
            <w:r w:rsidRPr="00AA42AB">
              <w:rPr>
                <w:rStyle w:val="FontStyle24"/>
                <w:sz w:val="24"/>
                <w:szCs w:val="24"/>
              </w:rPr>
              <w:t xml:space="preserve"> результаты усвоения учебного материала, </w:t>
            </w:r>
            <w:r w:rsidRPr="00AA42AB">
              <w:rPr>
                <w:rStyle w:val="FontStyle24"/>
                <w:b/>
                <w:sz w:val="24"/>
                <w:szCs w:val="24"/>
              </w:rPr>
              <w:t xml:space="preserve">делать </w:t>
            </w:r>
            <w:r w:rsidRPr="00AA42AB">
              <w:rPr>
                <w:rStyle w:val="FontStyle24"/>
                <w:sz w:val="24"/>
                <w:szCs w:val="24"/>
              </w:rPr>
              <w:t xml:space="preserve">выводы, </w:t>
            </w:r>
            <w:r w:rsidRPr="00AA42AB">
              <w:rPr>
                <w:rStyle w:val="FontStyle24"/>
                <w:b/>
                <w:sz w:val="24"/>
                <w:szCs w:val="24"/>
              </w:rPr>
              <w:t>планировать</w:t>
            </w:r>
            <w:r w:rsidRPr="00AA42AB">
              <w:rPr>
                <w:rStyle w:val="FontStyle24"/>
                <w:sz w:val="24"/>
                <w:szCs w:val="24"/>
              </w:rPr>
              <w:t xml:space="preserve"> действия по устранению выявленных недочетов, проявлять заинтересованность в расширении знаний и способов действий.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взаимозависимости между величинами: скорость, время, расстояние.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Переводить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одни единицы скорости в другие. 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задачи с величинами: скорость, время, расстояние.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свойство умножения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числа на произведение в устных и письменных вычислениях.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устно и письменно умножение на числа, оканчивающиеся нулями, объяснять используемые приемы.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характера, применять знания и способы действий в измененных условиях.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в паре.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исправлять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неверные высказывания.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Излагать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отстаивать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свое мнение,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аргументировать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свою точку зрения,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точку зрения товарища.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Собирать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информацию по разделам.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Отбирать, составлять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математические задачи и задания повышенного уровня сложности.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Сотрудничать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со взрослыми и сверстниками.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план работы.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Анализировать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оценивать результаты работы.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в вычислениях свойство умножения числа на сумму нескольких слагаемых.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письменно умножение многозначных чисел на двузначное </w:t>
            </w:r>
            <w:proofErr w:type="gramStart"/>
            <w:r w:rsidRPr="00AA42AB">
              <w:rPr>
                <w:rFonts w:ascii="Times New Roman" w:hAnsi="Times New Roman"/>
                <w:sz w:val="24"/>
                <w:szCs w:val="24"/>
              </w:rPr>
              <w:t>и  трехзначное</w:t>
            </w:r>
            <w:proofErr w:type="gramEnd"/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число, опираясь на знание алгоритмов письменного выполнения действия умножение.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пошаговый контроль правильности и полноты выполнения алгоритма арифметического действия умножение.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Выполнять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деление с остатком на числа 10, 100, 1000.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схематические чертежи по текстовым задачам на одновременное встречное движение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такие задачи.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план решения.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Обнаруживать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допущенные ошибки.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Собирать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информацию по разделам.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Отбирать, составлять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математические задачи и задания повышенного уровня сложности.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Сотрудничать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со взрослыми и сверстниками.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план работы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неизвестного по двум разностям.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прикидку результата, </w:t>
            </w: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проверять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полученный результат.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каждый шаг в алгоритмах письменного деления многозначного числа на двузначное и трехзначное число.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Выполнять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 письменно</w:t>
            </w:r>
            <w:proofErr w:type="gramEnd"/>
            <w:r w:rsidRPr="00AA42AB">
              <w:rPr>
                <w:rFonts w:ascii="Times New Roman" w:hAnsi="Times New Roman"/>
                <w:sz w:val="24"/>
                <w:szCs w:val="24"/>
              </w:rPr>
              <w:t xml:space="preserve">  деление  многозначных чисел на двузначное и трехзначное число, опираясь на знание алгоритмов письменного выполнения действия умножение.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Распознавать и называть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геометрические тела: куб, шар, пирамида.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Изготавливать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модели куба и пирамиды из бумаги с использованием разверток.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разнообразные ситуации расположения объектов в пространстве и на плоскости.</w:t>
            </w:r>
          </w:p>
          <w:p w:rsidR="00856DBC" w:rsidRPr="00AA42AB" w:rsidRDefault="00856DBC" w:rsidP="00AA42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t>реальные объекты с моделями многогранников и шара.</w:t>
            </w: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Письменные приемы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br/>
              <w:t>умножения.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Умножение чисел, запись которых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br/>
              <w:t>оканчивается нулями.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Нахождение неизвестного множителя, неизвестного делимого, делителя.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rPr>
          <w:trHeight w:val="303"/>
        </w:trPr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0 и на 1.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42AB">
              <w:rPr>
                <w:rFonts w:ascii="Times New Roman" w:hAnsi="Times New Roman"/>
                <w:sz w:val="24"/>
                <w:szCs w:val="24"/>
              </w:rPr>
              <w:t>Деления  на</w:t>
            </w:r>
            <w:proofErr w:type="gramEnd"/>
            <w:r w:rsidRPr="00AA42AB">
              <w:rPr>
                <w:rFonts w:ascii="Times New Roman" w:hAnsi="Times New Roman"/>
                <w:sz w:val="24"/>
                <w:szCs w:val="24"/>
              </w:rPr>
              <w:t xml:space="preserve"> однозначное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Письменные приемы деления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однозначное, когда в записи частного 0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Решение задач на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пропорциональное деление.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 «Что узнали. Чему научились».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1 полугодие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материала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повторительно- обобщающий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Скорость. Взаимосвязь между скоростью, временем и расстоянием.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Нахождение времени движения по известным расстоянию и скорости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Связь между величинами: скоростью, временем и расстоянием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5.22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Письменное умножение на числа, оканчивающиеся 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Письменное умножение </w:t>
            </w:r>
          </w:p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на числа, оканчивающиеся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Письменное умножение двух чисел, оканчивающихся 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 на встречное движение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Перестановка </w:t>
            </w:r>
            <w:r w:rsidRPr="00AA42AB">
              <w:rPr>
                <w:rFonts w:ascii="Times New Roman" w:hAnsi="Times New Roman" w:cs="Times New Roman"/>
              </w:rPr>
              <w:br/>
              <w:t>и группировка множителей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узнали? Чему научились»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«Умножение и деление на числа, оканчивающиеся нулями»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5.30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обобщающий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Деление с остатком на 10, 100 и 1 000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Задачи на нахождение четвертого пропорционального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числа, оканчивающиеся 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 на противоположное движение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задач. Закрепление приемов деления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5.39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5.40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теме «Умножение и деление </w:t>
            </w:r>
            <w:proofErr w:type="gramStart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на числа</w:t>
            </w:r>
            <w:proofErr w:type="gramEnd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 оканчивающие нулями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изученного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Проект «Математика вокруг нас»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Умножение числа на сумму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Прием устного умножения 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br/>
              <w:t>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Решение задач на нахождение неизвестных по двум разностям 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5.48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5.49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Прием письменного умножения на трехзначное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5.50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Умножение на трехзначные числа, в записи которых есть нули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Письменный прием умножения на трехзначные числа в случаях, когда в записи первого множителя есть нули</w:t>
            </w:r>
          </w:p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Умножение на двузначные и трехзначные числа. Закрепление изученного материала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Контрольная работа за </w:t>
            </w:r>
            <w:proofErr w:type="gramStart"/>
            <w:r w:rsidRPr="00AA42AB">
              <w:rPr>
                <w:rFonts w:ascii="Times New Roman" w:hAnsi="Times New Roman" w:cs="Times New Roman"/>
              </w:rPr>
              <w:t>3  четверть</w:t>
            </w:r>
            <w:proofErr w:type="gramEnd"/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5.55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Закрепление изученного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Письменное деление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Письменное деление с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остатком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 w:val="restart"/>
            <w:tcBorders>
              <w:top w:val="nil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5.59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задач. Закрепление пройденного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двузначное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Закрепление по теме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«Письменное деление на двузначное число»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</w:t>
            </w:r>
            <w:proofErr w:type="spellStart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</w:t>
            </w:r>
            <w:proofErr w:type="spellEnd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теме :</w:t>
            </w:r>
            <w:proofErr w:type="gramEnd"/>
            <w:r w:rsidRPr="00AA42AB">
              <w:rPr>
                <w:rFonts w:ascii="Times New Roman" w:hAnsi="Times New Roman"/>
                <w:b/>
                <w:sz w:val="24"/>
                <w:szCs w:val="24"/>
              </w:rPr>
              <w:t xml:space="preserve"> « Деление на двузначное число»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  <w:vMerge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Письменное деление на трехзначное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Прием письменного деления на трехзначное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5.69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Прием письменного деления на трехзначное число</w:t>
            </w:r>
          </w:p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5.70</w:t>
            </w:r>
          </w:p>
        </w:tc>
        <w:tc>
          <w:tcPr>
            <w:tcW w:w="2870" w:type="dxa"/>
          </w:tcPr>
          <w:p w:rsidR="00856DBC" w:rsidRPr="00AA42AB" w:rsidRDefault="00856DBC" w:rsidP="00A96608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Прием письменного деления на трехзначное число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1225D9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42A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Проверка деления умножением. Закрепление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5.74</w:t>
            </w:r>
          </w:p>
        </w:tc>
        <w:tc>
          <w:tcPr>
            <w:tcW w:w="2870" w:type="dxa"/>
          </w:tcPr>
          <w:p w:rsidR="00856DBC" w:rsidRPr="00AA42AB" w:rsidRDefault="00856DBC" w:rsidP="00A9660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AA42AB">
              <w:rPr>
                <w:rFonts w:ascii="Times New Roman" w:hAnsi="Times New Roman"/>
                <w:b/>
              </w:rPr>
              <w:t xml:space="preserve">Контрольная работа </w:t>
            </w:r>
            <w:r w:rsidRPr="00AA42AB">
              <w:rPr>
                <w:rFonts w:ascii="Times New Roman" w:hAnsi="Times New Roman" w:cs="Times New Roman"/>
                <w:b/>
              </w:rPr>
              <w:t xml:space="preserve">по теме «Деление на </w:t>
            </w:r>
            <w:r w:rsidRPr="00AA42AB">
              <w:rPr>
                <w:rFonts w:ascii="Times New Roman" w:hAnsi="Times New Roman" w:cs="Times New Roman"/>
                <w:b/>
              </w:rPr>
              <w:lastRenderedPageBreak/>
              <w:t>трехзначное число»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 Анализ контрольной работы</w:t>
            </w:r>
          </w:p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 xml:space="preserve">Закрепление </w:t>
            </w:r>
          </w:p>
          <w:p w:rsidR="00856DBC" w:rsidRPr="00AA42AB" w:rsidRDefault="00856DBC" w:rsidP="00E8546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по теме «Письменное деление на трехзначное число»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5.76</w:t>
            </w:r>
          </w:p>
        </w:tc>
        <w:tc>
          <w:tcPr>
            <w:tcW w:w="2870" w:type="dxa"/>
          </w:tcPr>
          <w:p w:rsidR="00856DBC" w:rsidRPr="00AA42AB" w:rsidRDefault="00856DBC" w:rsidP="00A96608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A42AB">
              <w:rPr>
                <w:rFonts w:ascii="Times New Roman" w:hAnsi="Times New Roman" w:cs="Times New Roman"/>
              </w:rPr>
              <w:t>Закрепление по теме «Письменное деление на трехзначное число»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Выражения и уравнения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Выражения и уравнения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Арифметические действия: сложение и вычитание.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Арифметические действия: умножение и деление.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rPr>
          <w:trHeight w:val="431"/>
        </w:trPr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870" w:type="dxa"/>
          </w:tcPr>
          <w:p w:rsidR="00856DBC" w:rsidRPr="00AA42AB" w:rsidRDefault="00856DBC" w:rsidP="00A966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AA42AB">
              <w:rPr>
                <w:rFonts w:ascii="Times New Roman" w:hAnsi="Times New Roman"/>
                <w:sz w:val="24"/>
                <w:szCs w:val="24"/>
              </w:rPr>
              <w:br/>
              <w:t>и систематизация изученного материала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 xml:space="preserve">Итоговый урок 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2AB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DBC" w:rsidRPr="00AA42AB" w:rsidTr="00E85464">
        <w:tc>
          <w:tcPr>
            <w:tcW w:w="81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19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856DBC" w:rsidRPr="00AA42AB" w:rsidRDefault="00856DBC" w:rsidP="00E97E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2AB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2124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4"/>
            <w:tcBorders>
              <w:righ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</w:tcPr>
          <w:p w:rsidR="00856DBC" w:rsidRPr="00AA42AB" w:rsidRDefault="00856DBC" w:rsidP="00E85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6DBC" w:rsidRPr="00AA42AB" w:rsidRDefault="00856DBC" w:rsidP="003F3B1E">
      <w:pPr>
        <w:pStyle w:val="171"/>
        <w:shd w:val="clear" w:color="auto" w:fill="auto"/>
        <w:spacing w:before="0" w:line="360" w:lineRule="auto"/>
        <w:ind w:right="20"/>
        <w:rPr>
          <w:rStyle w:val="26"/>
          <w:rFonts w:eastAsia="Arial Unicode MS"/>
          <w:b/>
          <w:sz w:val="24"/>
          <w:szCs w:val="24"/>
        </w:rPr>
        <w:sectPr w:rsidR="00856DBC" w:rsidRPr="00AA42AB" w:rsidSect="00A96608">
          <w:pgSz w:w="16838" w:h="11906" w:orient="landscape"/>
          <w:pgMar w:top="1418" w:right="1134" w:bottom="1276" w:left="1134" w:header="708" w:footer="1166" w:gutter="0"/>
          <w:cols w:space="708"/>
          <w:docGrid w:linePitch="360"/>
        </w:sectPr>
      </w:pPr>
    </w:p>
    <w:p w:rsidR="00856DBC" w:rsidRPr="00AA42AB" w:rsidRDefault="00856DBC" w:rsidP="00A01501">
      <w:pPr>
        <w:pStyle w:val="171"/>
        <w:shd w:val="clear" w:color="auto" w:fill="auto"/>
        <w:spacing w:before="0" w:line="240" w:lineRule="auto"/>
        <w:ind w:firstLine="340"/>
        <w:jc w:val="center"/>
        <w:rPr>
          <w:rStyle w:val="26"/>
          <w:b/>
          <w:sz w:val="24"/>
          <w:szCs w:val="24"/>
        </w:rPr>
      </w:pPr>
      <w:r w:rsidRPr="00AA42AB">
        <w:rPr>
          <w:rStyle w:val="26"/>
          <w:b/>
          <w:sz w:val="24"/>
          <w:szCs w:val="24"/>
        </w:rPr>
        <w:lastRenderedPageBreak/>
        <w:t>Учебно-методическое обеспечение</w:t>
      </w:r>
    </w:p>
    <w:p w:rsidR="00856DBC" w:rsidRPr="00AA42AB" w:rsidRDefault="00856DBC" w:rsidP="00A01501">
      <w:pPr>
        <w:pStyle w:val="171"/>
        <w:shd w:val="clear" w:color="auto" w:fill="auto"/>
        <w:spacing w:before="0" w:line="240" w:lineRule="auto"/>
        <w:ind w:firstLine="340"/>
        <w:jc w:val="center"/>
        <w:rPr>
          <w:rStyle w:val="26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17"/>
        <w:gridCol w:w="3654"/>
      </w:tblGrid>
      <w:tr w:rsidR="00856DBC" w:rsidRPr="00AA42AB" w:rsidTr="00A01501">
        <w:tc>
          <w:tcPr>
            <w:tcW w:w="9571" w:type="dxa"/>
            <w:gridSpan w:val="2"/>
          </w:tcPr>
          <w:p w:rsidR="00856DBC" w:rsidRPr="00AA42AB" w:rsidRDefault="00856DBC" w:rsidP="00A01501">
            <w:pPr>
              <w:pStyle w:val="a5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Книгопечатная</w:t>
            </w:r>
            <w:proofErr w:type="spellEnd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продукция</w:t>
            </w:r>
            <w:proofErr w:type="spellEnd"/>
          </w:p>
        </w:tc>
      </w:tr>
      <w:tr w:rsidR="00856DBC" w:rsidRPr="00AA42AB" w:rsidTr="00A01501">
        <w:tc>
          <w:tcPr>
            <w:tcW w:w="5917" w:type="dxa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Учебники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Моро М.И. Волкова С.И., Степанова С.В. Математика. Учебник. 4класс. В 2 ч. Ч. 1.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Моро М.И. Волкова С.И., Степанова С.В. Математика. Учебник. 4 класс. В 2 ч. Ч. 2.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i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Рабочие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тетради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</w:t>
            </w:r>
          </w:p>
          <w:p w:rsidR="00856DBC" w:rsidRPr="00AA42AB" w:rsidRDefault="00856DBC" w:rsidP="00A0150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Моро М.И. Волкова С.И.  Математика. Рабочая тетрадь. 4 класс. В 2 ч. Ч. 1.</w:t>
            </w:r>
          </w:p>
          <w:p w:rsidR="00856DBC" w:rsidRPr="00AA42AB" w:rsidRDefault="00856DBC" w:rsidP="00A0150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Моро М.И. Волкова С.И.  Математика. Рабочая тетрадь. 4класс. В 2 ч. Ч. 2.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i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Проверочные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работы</w:t>
            </w:r>
            <w:proofErr w:type="spellEnd"/>
          </w:p>
          <w:p w:rsidR="00856DBC" w:rsidRPr="00AA42AB" w:rsidRDefault="00856DBC" w:rsidP="00A0150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Ситникова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Т.Н. Самостоятельные </w:t>
            </w: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и  контрольные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работы по математике.</w:t>
            </w:r>
          </w:p>
          <w:p w:rsidR="00856DBC" w:rsidRPr="00AA42AB" w:rsidRDefault="00856DBC" w:rsidP="00A0150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Контрольно измерительные материалы к </w:t>
            </w: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учебнику  М.И.Моро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Методические пособия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Ситникова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Т.Н. Математика. Поурочные разработки 4 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класс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54" w:type="dxa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6DBC" w:rsidRPr="00AA42AB" w:rsidTr="00A01501">
        <w:tc>
          <w:tcPr>
            <w:tcW w:w="9571" w:type="dxa"/>
            <w:gridSpan w:val="2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Печатные</w:t>
            </w:r>
            <w:proofErr w:type="spellEnd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пособия</w:t>
            </w:r>
            <w:proofErr w:type="spellEnd"/>
          </w:p>
        </w:tc>
      </w:tr>
      <w:tr w:rsidR="00856DBC" w:rsidRPr="00AA42AB" w:rsidTr="00A01501">
        <w:tc>
          <w:tcPr>
            <w:tcW w:w="5917" w:type="dxa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Моро М.И. Волкова С.И., Степанова С.В. Математика. Комплект таблиц для начальной школы. 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класс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54" w:type="dxa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6DBC" w:rsidRPr="00AA42AB" w:rsidTr="00A01501">
        <w:tc>
          <w:tcPr>
            <w:tcW w:w="9571" w:type="dxa"/>
            <w:gridSpan w:val="2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Компьютерные и информационно-коммуникативные средства </w:t>
            </w:r>
          </w:p>
        </w:tc>
      </w:tr>
      <w:tr w:rsidR="00856DBC" w:rsidRPr="00AA42AB" w:rsidTr="00A01501">
        <w:tc>
          <w:tcPr>
            <w:tcW w:w="5917" w:type="dxa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учебные</w:t>
            </w:r>
            <w:proofErr w:type="spellEnd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пособия</w:t>
            </w:r>
            <w:proofErr w:type="spellEnd"/>
          </w:p>
          <w:p w:rsidR="00856DBC" w:rsidRPr="00AA42AB" w:rsidRDefault="00856DBC" w:rsidP="00A01501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Электронное  приложение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к учебнику «Математика»,4 класс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(диск 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CD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- 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ROM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), авторы Волкова С.И., Антошин М.К, Сафонова Н.Ф.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Единая коллекция Цифровых Образовательных Ресурсов. – Режим доступа: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http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//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school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-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collection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.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edu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.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ru</w:t>
            </w:r>
            <w:proofErr w:type="spellEnd"/>
          </w:p>
          <w:p w:rsidR="00856DBC" w:rsidRPr="00AA42AB" w:rsidRDefault="00856DBC" w:rsidP="00A96608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Презентация уроков «Начальная школа</w:t>
            </w: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».-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Режим доступа: 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http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//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nachalka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.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info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/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about</w:t>
            </w: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/193</w:t>
            </w:r>
          </w:p>
        </w:tc>
        <w:tc>
          <w:tcPr>
            <w:tcW w:w="3654" w:type="dxa"/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56DBC" w:rsidRPr="00AA42AB" w:rsidTr="00A01501">
        <w:trPr>
          <w:trHeight w:val="561"/>
        </w:trPr>
        <w:tc>
          <w:tcPr>
            <w:tcW w:w="5917" w:type="dxa"/>
            <w:tcBorders>
              <w:right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1.Классная доска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2. Мультимедийный </w:t>
            </w: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проектор..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Аудиоцентр.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Ноутбук.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Принтер лазерный.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Принтер лазерный цветной.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Сканер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left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6DBC" w:rsidRPr="00AA42AB" w:rsidTr="00A01501">
        <w:trPr>
          <w:trHeight w:val="276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Учебно-практическое и учебно-лабораторное оборудование</w:t>
            </w:r>
          </w:p>
        </w:tc>
      </w:tr>
      <w:tr w:rsidR="00856DBC" w:rsidRPr="00AA42AB" w:rsidTr="00A01501">
        <w:trPr>
          <w:trHeight w:val="552"/>
        </w:trPr>
        <w:tc>
          <w:tcPr>
            <w:tcW w:w="5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1.Наборы счетных палочек.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3. Наборы предметных картинок.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4. Наборное полотно.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5. Демонстрационная оцифрованная линейка.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6. </w:t>
            </w: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Демонстрационный  чертежный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треугольник.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7. </w:t>
            </w:r>
            <w:proofErr w:type="gram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Демонстрационный  циркуль</w:t>
            </w:r>
            <w:proofErr w:type="gramEnd"/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Палетка</w:t>
            </w:r>
            <w:proofErr w:type="spellEnd"/>
            <w:r w:rsidRPr="00AA42A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856DBC" w:rsidRPr="00AA42AB" w:rsidTr="00A01501">
        <w:trPr>
          <w:trHeight w:val="336"/>
        </w:trPr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Оборудование</w:t>
            </w:r>
            <w:proofErr w:type="spellEnd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2AB">
              <w:rPr>
                <w:rFonts w:ascii="Times New Roman" w:hAnsi="Times New Roman"/>
                <w:sz w:val="24"/>
                <w:szCs w:val="24"/>
                <w:lang w:eastAsia="ru-RU"/>
              </w:rPr>
              <w:t>класса</w:t>
            </w:r>
            <w:proofErr w:type="spellEnd"/>
          </w:p>
        </w:tc>
      </w:tr>
      <w:tr w:rsidR="00856DBC" w:rsidRPr="00AA42AB" w:rsidTr="00A01501">
        <w:trPr>
          <w:trHeight w:val="156"/>
        </w:trPr>
        <w:tc>
          <w:tcPr>
            <w:tcW w:w="5917" w:type="dxa"/>
            <w:tcBorders>
              <w:top w:val="single" w:sz="4" w:space="0" w:color="auto"/>
              <w:right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Ученические двухместные столы с комплектом стульев.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Стол учительский с тумбой.</w:t>
            </w:r>
          </w:p>
          <w:p w:rsidR="00856DBC" w:rsidRPr="00AA42AB" w:rsidRDefault="00856DBC" w:rsidP="00A0150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A42AB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Шкафы для хранения учебников, дидактических материалов, пособий и пр</w:t>
            </w:r>
            <w:r w:rsidRPr="00AA42AB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</w:tcBorders>
          </w:tcPr>
          <w:p w:rsidR="00856DBC" w:rsidRPr="00AA42AB" w:rsidRDefault="00856DBC" w:rsidP="00A01501">
            <w:pPr>
              <w:pStyle w:val="a5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</w:p>
        </w:tc>
      </w:tr>
    </w:tbl>
    <w:p w:rsidR="00856DBC" w:rsidRPr="00AA42AB" w:rsidRDefault="00856DBC" w:rsidP="00A015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pStyle w:val="171"/>
        <w:shd w:val="clear" w:color="auto" w:fill="auto"/>
        <w:spacing w:before="0" w:line="240" w:lineRule="auto"/>
        <w:ind w:left="20" w:right="20" w:firstLine="340"/>
        <w:jc w:val="center"/>
        <w:rPr>
          <w:b/>
          <w:sz w:val="24"/>
          <w:szCs w:val="24"/>
        </w:rPr>
      </w:pPr>
      <w:r w:rsidRPr="00AA42AB">
        <w:rPr>
          <w:rStyle w:val="26"/>
          <w:rFonts w:eastAsia="Arial Unicode MS"/>
          <w:sz w:val="24"/>
          <w:szCs w:val="24"/>
        </w:rPr>
        <w:t>Список литературы по реализации программы.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sz w:val="24"/>
          <w:szCs w:val="24"/>
        </w:rPr>
        <w:t xml:space="preserve">1. </w:t>
      </w:r>
      <w:proofErr w:type="spellStart"/>
      <w:r w:rsidRPr="00AA42AB">
        <w:rPr>
          <w:rFonts w:ascii="Times New Roman" w:hAnsi="Times New Roman"/>
          <w:sz w:val="24"/>
          <w:szCs w:val="24"/>
        </w:rPr>
        <w:t>Узорова</w:t>
      </w:r>
      <w:proofErr w:type="spellEnd"/>
      <w:r w:rsidRPr="00AA42AB">
        <w:rPr>
          <w:rFonts w:ascii="Times New Roman" w:hAnsi="Times New Roman"/>
          <w:sz w:val="24"/>
          <w:szCs w:val="24"/>
        </w:rPr>
        <w:t xml:space="preserve"> О.В., Нефедова Е.А. Контрольные и проверочные работы по математике, 1-4 класс: / Пособие для начальной школы. – М.: Аквариум, 1996.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A42AB">
        <w:rPr>
          <w:rFonts w:ascii="Times New Roman" w:hAnsi="Times New Roman"/>
          <w:sz w:val="24"/>
          <w:szCs w:val="24"/>
        </w:rPr>
        <w:t>Узорова</w:t>
      </w:r>
      <w:proofErr w:type="spellEnd"/>
      <w:r w:rsidRPr="00AA42AB">
        <w:rPr>
          <w:rFonts w:ascii="Times New Roman" w:hAnsi="Times New Roman"/>
          <w:sz w:val="24"/>
          <w:szCs w:val="24"/>
        </w:rPr>
        <w:t xml:space="preserve"> О. В. 5500 примеров и ответов по устному и письменному счёту 1-4 класс: / Пособие для начальной школы.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3.Узорова О. В., Нефедова Е. А. 2500 задач по математике, 1-4 класс: / Пособие для начальной школы.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4.Узорова О. В. 3000 задач и примеров по математике. 1 класс. – М.: Аквариум, 1999.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5.Зайцев В. В. математика для младших школьников: Метод. пособие для учителей и родителей. 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6.Лавриненко Т. А. Как научить детей решать задачи: Методические рекомендации для учителей начальных классов.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7.Я иду на урок в начальную школу: Математика. Часть I, II: Книга для учителя. </w:t>
      </w: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 xml:space="preserve">8.Гордеев Э. В. 1200 задач и примеров по математике: 1-4-й </w:t>
      </w:r>
      <w:proofErr w:type="spellStart"/>
      <w:proofErr w:type="gramStart"/>
      <w:r w:rsidRPr="00AA42AB">
        <w:rPr>
          <w:rFonts w:ascii="Times New Roman" w:hAnsi="Times New Roman"/>
          <w:sz w:val="24"/>
          <w:szCs w:val="24"/>
        </w:rPr>
        <w:t>кл</w:t>
      </w:r>
      <w:proofErr w:type="spellEnd"/>
      <w:r w:rsidRPr="00AA42AB">
        <w:rPr>
          <w:rFonts w:ascii="Times New Roman" w:hAnsi="Times New Roman"/>
          <w:sz w:val="24"/>
          <w:szCs w:val="24"/>
        </w:rPr>
        <w:t>.:</w:t>
      </w:r>
      <w:proofErr w:type="gramEnd"/>
      <w:r w:rsidRPr="00AA42AB">
        <w:rPr>
          <w:rFonts w:ascii="Times New Roman" w:hAnsi="Times New Roman"/>
          <w:sz w:val="24"/>
          <w:szCs w:val="24"/>
        </w:rPr>
        <w:t xml:space="preserve"> Для нач. </w:t>
      </w:r>
      <w:proofErr w:type="spellStart"/>
      <w:r w:rsidRPr="00AA42AB">
        <w:rPr>
          <w:rFonts w:ascii="Times New Roman" w:hAnsi="Times New Roman"/>
          <w:sz w:val="24"/>
          <w:szCs w:val="24"/>
        </w:rPr>
        <w:t>шк</w:t>
      </w:r>
      <w:proofErr w:type="spellEnd"/>
      <w:r w:rsidRPr="00AA42AB">
        <w:rPr>
          <w:rFonts w:ascii="Times New Roman" w:hAnsi="Times New Roman"/>
          <w:sz w:val="24"/>
          <w:szCs w:val="24"/>
        </w:rPr>
        <w:t>.</w:t>
      </w:r>
    </w:p>
    <w:p w:rsidR="00A96608" w:rsidRPr="00AA42AB" w:rsidRDefault="00A96608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DBC" w:rsidRPr="00AA42AB" w:rsidRDefault="00856DBC" w:rsidP="00A966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>Журнал «Начальная школа», газета «Начальная школа» приложение к газете «Первое сентября»</w:t>
      </w:r>
    </w:p>
    <w:p w:rsidR="00856DBC" w:rsidRPr="00AA42AB" w:rsidRDefault="00856DBC" w:rsidP="00A01501">
      <w:pPr>
        <w:tabs>
          <w:tab w:val="left" w:pos="930"/>
        </w:tabs>
        <w:rPr>
          <w:rFonts w:ascii="Times New Roman" w:hAnsi="Times New Roman"/>
          <w:sz w:val="24"/>
          <w:szCs w:val="24"/>
        </w:rPr>
      </w:pPr>
      <w:r w:rsidRPr="00AA42AB">
        <w:rPr>
          <w:rFonts w:ascii="Times New Roman" w:hAnsi="Times New Roman"/>
          <w:sz w:val="24"/>
          <w:szCs w:val="24"/>
        </w:rPr>
        <w:tab/>
      </w:r>
      <w:r w:rsidRPr="00AA42AB">
        <w:rPr>
          <w:rFonts w:ascii="Times New Roman" w:hAnsi="Times New Roman"/>
          <w:sz w:val="24"/>
          <w:szCs w:val="24"/>
          <w:u w:val="single"/>
        </w:rPr>
        <w:t>Материалы из ИНТЕРНЕТА</w:t>
      </w:r>
      <w:r w:rsidRPr="00AA42AB">
        <w:rPr>
          <w:rFonts w:ascii="Times New Roman" w:hAnsi="Times New Roman"/>
          <w:sz w:val="24"/>
          <w:szCs w:val="24"/>
        </w:rPr>
        <w:t xml:space="preserve"> (сайт газеты «Первое сентября</w:t>
      </w:r>
      <w:proofErr w:type="gramStart"/>
      <w:r w:rsidRPr="00AA42AB">
        <w:rPr>
          <w:rFonts w:ascii="Times New Roman" w:hAnsi="Times New Roman"/>
          <w:sz w:val="24"/>
          <w:szCs w:val="24"/>
        </w:rPr>
        <w:t>»,  сайт</w:t>
      </w:r>
      <w:proofErr w:type="gramEnd"/>
      <w:r w:rsidRPr="00AA42AB">
        <w:rPr>
          <w:rFonts w:ascii="Times New Roman" w:hAnsi="Times New Roman"/>
          <w:sz w:val="24"/>
          <w:szCs w:val="24"/>
        </w:rPr>
        <w:t xml:space="preserve"> «Учительский портал»»,  сайт «Завуч. Инфо», «Архив учебных программ и презентаций </w:t>
      </w:r>
      <w:proofErr w:type="spellStart"/>
      <w:r w:rsidRPr="00AA42AB">
        <w:rPr>
          <w:rFonts w:ascii="Times New Roman" w:hAnsi="Times New Roman"/>
          <w:sz w:val="24"/>
          <w:szCs w:val="24"/>
        </w:rPr>
        <w:t>RusEdu</w:t>
      </w:r>
      <w:proofErr w:type="spellEnd"/>
      <w:r w:rsidRPr="00AA42AB">
        <w:rPr>
          <w:rFonts w:ascii="Times New Roman" w:hAnsi="Times New Roman"/>
          <w:sz w:val="24"/>
          <w:szCs w:val="24"/>
        </w:rPr>
        <w:t>», «Открытый класс (сетевые образовательные сообщества)»</w:t>
      </w:r>
    </w:p>
    <w:sectPr w:rsidR="00856DBC" w:rsidRPr="00AA42AB" w:rsidSect="00A9660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5D9" w:rsidRDefault="001225D9" w:rsidP="00F86B03">
      <w:pPr>
        <w:spacing w:after="0" w:line="240" w:lineRule="auto"/>
      </w:pPr>
      <w:r>
        <w:separator/>
      </w:r>
    </w:p>
  </w:endnote>
  <w:endnote w:type="continuationSeparator" w:id="0">
    <w:p w:rsidR="001225D9" w:rsidRDefault="001225D9" w:rsidP="00F86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5D9" w:rsidRDefault="00DB6CF9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C087A">
      <w:rPr>
        <w:noProof/>
      </w:rPr>
      <w:t>8</w:t>
    </w:r>
    <w:r>
      <w:rPr>
        <w:noProof/>
      </w:rPr>
      <w:fldChar w:fldCharType="end"/>
    </w:r>
  </w:p>
  <w:p w:rsidR="001225D9" w:rsidRDefault="001225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5D9" w:rsidRDefault="001225D9" w:rsidP="00F86B03">
      <w:pPr>
        <w:spacing w:after="0" w:line="240" w:lineRule="auto"/>
      </w:pPr>
      <w:r>
        <w:separator/>
      </w:r>
    </w:p>
  </w:footnote>
  <w:footnote w:type="continuationSeparator" w:id="0">
    <w:p w:rsidR="001225D9" w:rsidRDefault="001225D9" w:rsidP="00F86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6533C"/>
    <w:multiLevelType w:val="hybridMultilevel"/>
    <w:tmpl w:val="27C2C824"/>
    <w:lvl w:ilvl="0" w:tplc="37B475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346078"/>
    <w:multiLevelType w:val="hybridMultilevel"/>
    <w:tmpl w:val="65F28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460F"/>
    <w:multiLevelType w:val="hybridMultilevel"/>
    <w:tmpl w:val="C082E6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274A69"/>
    <w:multiLevelType w:val="hybridMultilevel"/>
    <w:tmpl w:val="87A4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363417"/>
    <w:multiLevelType w:val="hybridMultilevel"/>
    <w:tmpl w:val="87A4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C3E4EF2"/>
    <w:multiLevelType w:val="hybridMultilevel"/>
    <w:tmpl w:val="C3A6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051F2"/>
    <w:multiLevelType w:val="hybridMultilevel"/>
    <w:tmpl w:val="0D861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222BE2"/>
    <w:multiLevelType w:val="hybridMultilevel"/>
    <w:tmpl w:val="7DD49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9214DB7"/>
    <w:multiLevelType w:val="hybridMultilevel"/>
    <w:tmpl w:val="6E1CA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5636D2"/>
    <w:multiLevelType w:val="hybridMultilevel"/>
    <w:tmpl w:val="B4CEC1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1B524F"/>
    <w:multiLevelType w:val="hybridMultilevel"/>
    <w:tmpl w:val="20AE263A"/>
    <w:lvl w:ilvl="0" w:tplc="AEA09BA8">
      <w:start w:val="1"/>
      <w:numFmt w:val="decimal"/>
      <w:lvlText w:val="%1."/>
      <w:lvlJc w:val="left"/>
      <w:pPr>
        <w:ind w:left="4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  <w:rPr>
        <w:rFonts w:cs="Times New Roman"/>
      </w:rPr>
    </w:lvl>
  </w:abstractNum>
  <w:abstractNum w:abstractNumId="12" w15:restartNumberingAfterBreak="0">
    <w:nsid w:val="648A5C70"/>
    <w:multiLevelType w:val="hybridMultilevel"/>
    <w:tmpl w:val="01C07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B1562E4"/>
    <w:multiLevelType w:val="hybridMultilevel"/>
    <w:tmpl w:val="FBA4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42B07"/>
    <w:multiLevelType w:val="hybridMultilevel"/>
    <w:tmpl w:val="B5065D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CE5952"/>
    <w:multiLevelType w:val="hybridMultilevel"/>
    <w:tmpl w:val="A99AE9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DC4F55"/>
    <w:multiLevelType w:val="hybridMultilevel"/>
    <w:tmpl w:val="0EF884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5"/>
  </w:num>
  <w:num w:numId="9">
    <w:abstractNumId w:val="1"/>
  </w:num>
  <w:num w:numId="10">
    <w:abstractNumId w:val="8"/>
  </w:num>
  <w:num w:numId="11">
    <w:abstractNumId w:val="2"/>
  </w:num>
  <w:num w:numId="12">
    <w:abstractNumId w:val="7"/>
  </w:num>
  <w:num w:numId="13">
    <w:abstractNumId w:val="9"/>
  </w:num>
  <w:num w:numId="14">
    <w:abstractNumId w:val="17"/>
  </w:num>
  <w:num w:numId="15">
    <w:abstractNumId w:val="14"/>
  </w:num>
  <w:num w:numId="16">
    <w:abstractNumId w:val="16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E63"/>
    <w:rsid w:val="000532AE"/>
    <w:rsid w:val="000543F7"/>
    <w:rsid w:val="000622EE"/>
    <w:rsid w:val="00063AAF"/>
    <w:rsid w:val="000B026C"/>
    <w:rsid w:val="000B23A9"/>
    <w:rsid w:val="000C087A"/>
    <w:rsid w:val="00105F77"/>
    <w:rsid w:val="00114818"/>
    <w:rsid w:val="001225D9"/>
    <w:rsid w:val="001502AF"/>
    <w:rsid w:val="001607EA"/>
    <w:rsid w:val="001639FC"/>
    <w:rsid w:val="001807F5"/>
    <w:rsid w:val="001F1408"/>
    <w:rsid w:val="0020014E"/>
    <w:rsid w:val="00230D05"/>
    <w:rsid w:val="0025607A"/>
    <w:rsid w:val="0028089F"/>
    <w:rsid w:val="0029134E"/>
    <w:rsid w:val="00296479"/>
    <w:rsid w:val="003C30CC"/>
    <w:rsid w:val="003F3B1E"/>
    <w:rsid w:val="004242B9"/>
    <w:rsid w:val="00443407"/>
    <w:rsid w:val="004A519C"/>
    <w:rsid w:val="004D2E42"/>
    <w:rsid w:val="004D71F9"/>
    <w:rsid w:val="00555380"/>
    <w:rsid w:val="0056252D"/>
    <w:rsid w:val="0056698B"/>
    <w:rsid w:val="00571E49"/>
    <w:rsid w:val="00597649"/>
    <w:rsid w:val="005C66DD"/>
    <w:rsid w:val="0060011E"/>
    <w:rsid w:val="00610A5A"/>
    <w:rsid w:val="00611C91"/>
    <w:rsid w:val="00673695"/>
    <w:rsid w:val="006A7E63"/>
    <w:rsid w:val="006B2A50"/>
    <w:rsid w:val="006E2474"/>
    <w:rsid w:val="0075342B"/>
    <w:rsid w:val="007B103B"/>
    <w:rsid w:val="00806341"/>
    <w:rsid w:val="00851B06"/>
    <w:rsid w:val="00856DBC"/>
    <w:rsid w:val="008834F7"/>
    <w:rsid w:val="008B2886"/>
    <w:rsid w:val="009243FA"/>
    <w:rsid w:val="00980659"/>
    <w:rsid w:val="00982F49"/>
    <w:rsid w:val="009C4364"/>
    <w:rsid w:val="00A01501"/>
    <w:rsid w:val="00A136C5"/>
    <w:rsid w:val="00A54A10"/>
    <w:rsid w:val="00A652AB"/>
    <w:rsid w:val="00A75042"/>
    <w:rsid w:val="00A96608"/>
    <w:rsid w:val="00AA42AB"/>
    <w:rsid w:val="00B516B2"/>
    <w:rsid w:val="00BB46D1"/>
    <w:rsid w:val="00BB7F1B"/>
    <w:rsid w:val="00C12D1F"/>
    <w:rsid w:val="00C726D1"/>
    <w:rsid w:val="00C83870"/>
    <w:rsid w:val="00CA47DA"/>
    <w:rsid w:val="00D52E46"/>
    <w:rsid w:val="00D6275D"/>
    <w:rsid w:val="00DB6CF9"/>
    <w:rsid w:val="00DC4262"/>
    <w:rsid w:val="00E1212A"/>
    <w:rsid w:val="00E710FC"/>
    <w:rsid w:val="00E85464"/>
    <w:rsid w:val="00E97EEF"/>
    <w:rsid w:val="00ED6E96"/>
    <w:rsid w:val="00F02791"/>
    <w:rsid w:val="00F71C61"/>
    <w:rsid w:val="00F77979"/>
    <w:rsid w:val="00F86B03"/>
    <w:rsid w:val="00FA1047"/>
    <w:rsid w:val="00FA318D"/>
    <w:rsid w:val="00FC0032"/>
    <w:rsid w:val="00FC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1E3785-230D-45CA-8675-BABFBC82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1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7E63"/>
    <w:pPr>
      <w:ind w:left="720"/>
      <w:contextualSpacing/>
    </w:pPr>
    <w:rPr>
      <w:lang w:eastAsia="en-US"/>
    </w:rPr>
  </w:style>
  <w:style w:type="paragraph" w:customStyle="1" w:styleId="ParagraphStyle">
    <w:name w:val="Paragraph Style"/>
    <w:uiPriority w:val="99"/>
    <w:rsid w:val="006A7E6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Zag2">
    <w:name w:val="Zag_2"/>
    <w:basedOn w:val="a"/>
    <w:uiPriority w:val="99"/>
    <w:rsid w:val="006A7E6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customStyle="1" w:styleId="Zag11">
    <w:name w:val="Zag_11"/>
    <w:uiPriority w:val="99"/>
    <w:rsid w:val="006A7E63"/>
  </w:style>
  <w:style w:type="table" w:styleId="a4">
    <w:name w:val="Table Grid"/>
    <w:basedOn w:val="a1"/>
    <w:uiPriority w:val="99"/>
    <w:rsid w:val="006A7E6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A7E63"/>
    <w:pPr>
      <w:widowControl w:val="0"/>
      <w:autoSpaceDE w:val="0"/>
      <w:autoSpaceDN w:val="0"/>
      <w:adjustRightInd w:val="0"/>
      <w:spacing w:after="0" w:line="271" w:lineRule="exact"/>
      <w:ind w:firstLine="339"/>
    </w:pPr>
    <w:rPr>
      <w:rFonts w:ascii="Times New Roman" w:hAnsi="Times New Roman"/>
      <w:sz w:val="24"/>
      <w:szCs w:val="24"/>
      <w:lang w:val="en-US"/>
    </w:rPr>
  </w:style>
  <w:style w:type="character" w:customStyle="1" w:styleId="FontStyle24">
    <w:name w:val="Font Style24"/>
    <w:basedOn w:val="a0"/>
    <w:uiPriority w:val="99"/>
    <w:rsid w:val="006A7E63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basedOn w:val="a0"/>
    <w:uiPriority w:val="99"/>
    <w:rsid w:val="006A7E63"/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rsid w:val="001639FC"/>
    <w:pPr>
      <w:widowControl w:val="0"/>
      <w:jc w:val="center"/>
    </w:pPr>
    <w:rPr>
      <w:rFonts w:ascii="Courier New" w:hAnsi="Courier New"/>
      <w:b/>
      <w:sz w:val="28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1639FC"/>
    <w:rPr>
      <w:rFonts w:ascii="Courier New" w:hAnsi="Courier New" w:cs="Times New Roman"/>
      <w:b/>
      <w:snapToGrid w:val="0"/>
      <w:sz w:val="20"/>
      <w:szCs w:val="20"/>
      <w:lang w:val="en-US" w:eastAsia="en-US"/>
    </w:rPr>
  </w:style>
  <w:style w:type="character" w:customStyle="1" w:styleId="26">
    <w:name w:val="Основной текст26"/>
    <w:basedOn w:val="a0"/>
    <w:uiPriority w:val="99"/>
    <w:rsid w:val="001639FC"/>
    <w:rPr>
      <w:rFonts w:ascii="Times New Roman" w:hAnsi="Times New Roman" w:cs="Times New Roman"/>
      <w:sz w:val="15"/>
      <w:szCs w:val="15"/>
      <w:shd w:val="clear" w:color="auto" w:fill="FFFFFF"/>
      <w:lang w:eastAsia="ru-RU" w:bidi="ar-SA"/>
    </w:rPr>
  </w:style>
  <w:style w:type="paragraph" w:customStyle="1" w:styleId="171">
    <w:name w:val="Основной текст171"/>
    <w:basedOn w:val="a"/>
    <w:link w:val="a7"/>
    <w:uiPriority w:val="99"/>
    <w:rsid w:val="001639FC"/>
    <w:pPr>
      <w:shd w:val="clear" w:color="auto" w:fill="FFFFFF"/>
      <w:spacing w:before="120" w:after="0" w:line="211" w:lineRule="exact"/>
      <w:jc w:val="both"/>
    </w:pPr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a7">
    <w:name w:val="Основной текст_"/>
    <w:link w:val="171"/>
    <w:uiPriority w:val="99"/>
    <w:locked/>
    <w:rsid w:val="00443407"/>
    <w:rPr>
      <w:rFonts w:ascii="Times New Roman" w:hAnsi="Times New Roman"/>
      <w:sz w:val="20"/>
      <w:shd w:val="clear" w:color="auto" w:fill="FFFFFF"/>
    </w:rPr>
  </w:style>
  <w:style w:type="paragraph" w:styleId="a8">
    <w:name w:val="header"/>
    <w:basedOn w:val="a"/>
    <w:link w:val="a9"/>
    <w:uiPriority w:val="99"/>
    <w:semiHidden/>
    <w:rsid w:val="00F86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F86B03"/>
    <w:rPr>
      <w:rFonts w:cs="Times New Roman"/>
    </w:rPr>
  </w:style>
  <w:style w:type="paragraph" w:styleId="aa">
    <w:name w:val="footer"/>
    <w:basedOn w:val="a"/>
    <w:link w:val="ab"/>
    <w:uiPriority w:val="99"/>
    <w:rsid w:val="00F86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F86B03"/>
    <w:rPr>
      <w:rFonts w:cs="Times New Roman"/>
    </w:rPr>
  </w:style>
  <w:style w:type="paragraph" w:styleId="ac">
    <w:name w:val="No Spacing"/>
    <w:uiPriority w:val="99"/>
    <w:qFormat/>
    <w:rsid w:val="000B0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2846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</cp:lastModifiedBy>
  <cp:revision>6</cp:revision>
  <cp:lastPrinted>2018-09-23T20:31:00Z</cp:lastPrinted>
  <dcterms:created xsi:type="dcterms:W3CDTF">2018-09-23T20:33:00Z</dcterms:created>
  <dcterms:modified xsi:type="dcterms:W3CDTF">2022-10-09T15:16:00Z</dcterms:modified>
</cp:coreProperties>
</file>